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765E8" w14:textId="44FA8833" w:rsidR="00306B02" w:rsidRDefault="00306B02" w:rsidP="00306B02">
      <w:pPr>
        <w:rPr>
          <w:b/>
          <w:sz w:val="48"/>
          <w:szCs w:val="48"/>
        </w:rPr>
      </w:pPr>
      <w:r w:rsidRPr="007D1347">
        <w:rPr>
          <w:b/>
          <w:sz w:val="48"/>
          <w:szCs w:val="48"/>
        </w:rPr>
        <w:t xml:space="preserve">Comparison of </w:t>
      </w:r>
      <w:r>
        <w:rPr>
          <w:b/>
          <w:sz w:val="48"/>
          <w:szCs w:val="48"/>
        </w:rPr>
        <w:t xml:space="preserve">the 2023 </w:t>
      </w:r>
      <w:r w:rsidRPr="007D1347">
        <w:rPr>
          <w:b/>
          <w:sz w:val="48"/>
          <w:szCs w:val="48"/>
        </w:rPr>
        <w:t xml:space="preserve">Draft </w:t>
      </w:r>
      <w:r>
        <w:rPr>
          <w:b/>
          <w:sz w:val="48"/>
          <w:szCs w:val="48"/>
        </w:rPr>
        <w:t xml:space="preserve">Zoning Ordinance </w:t>
      </w:r>
      <w:r w:rsidRPr="007D1347">
        <w:rPr>
          <w:b/>
          <w:sz w:val="48"/>
          <w:szCs w:val="48"/>
        </w:rPr>
        <w:t>Article</w:t>
      </w:r>
      <w:r w:rsidR="00485C53">
        <w:rPr>
          <w:b/>
          <w:sz w:val="48"/>
          <w:szCs w:val="48"/>
        </w:rPr>
        <w:t>s</w:t>
      </w:r>
      <w:r w:rsidR="006A595C">
        <w:rPr>
          <w:b/>
          <w:sz w:val="48"/>
          <w:szCs w:val="48"/>
        </w:rPr>
        <w:t xml:space="preserve"> </w:t>
      </w:r>
      <w:r w:rsidR="007D5244">
        <w:rPr>
          <w:b/>
          <w:sz w:val="48"/>
          <w:szCs w:val="48"/>
        </w:rPr>
        <w:t>1, 2, and 29</w:t>
      </w:r>
      <w:r w:rsidR="00130F27">
        <w:rPr>
          <w:b/>
          <w:sz w:val="48"/>
          <w:szCs w:val="48"/>
        </w:rPr>
        <w:t xml:space="preserve"> </w:t>
      </w:r>
      <w:r w:rsidRPr="007D1347">
        <w:rPr>
          <w:b/>
          <w:sz w:val="48"/>
          <w:szCs w:val="48"/>
        </w:rPr>
        <w:t>with the Current Zoning Ordinance</w:t>
      </w:r>
      <w:r>
        <w:rPr>
          <w:b/>
          <w:sz w:val="48"/>
          <w:szCs w:val="48"/>
        </w:rPr>
        <w:t xml:space="preserve"> (Adopted 2006)</w:t>
      </w:r>
    </w:p>
    <w:p w14:paraId="717D3AAA" w14:textId="77777777" w:rsidR="00306B02" w:rsidRPr="00A25105" w:rsidRDefault="00306B02" w:rsidP="00306B02">
      <w:pPr>
        <w:rPr>
          <w:b/>
        </w:rPr>
      </w:pPr>
    </w:p>
    <w:tbl>
      <w:tblPr>
        <w:tblStyle w:val="TableGrid"/>
        <w:tblW w:w="0" w:type="auto"/>
        <w:tblLook w:val="04A0" w:firstRow="1" w:lastRow="0" w:firstColumn="1" w:lastColumn="0" w:noHBand="0" w:noVBand="1"/>
      </w:tblPr>
      <w:tblGrid>
        <w:gridCol w:w="4675"/>
        <w:gridCol w:w="4675"/>
      </w:tblGrid>
      <w:tr w:rsidR="00306B02" w:rsidRPr="00CE13C6" w14:paraId="199E57CC" w14:textId="77777777" w:rsidTr="0055372D">
        <w:tc>
          <w:tcPr>
            <w:tcW w:w="4675" w:type="dxa"/>
          </w:tcPr>
          <w:p w14:paraId="6C406D3D" w14:textId="77777777" w:rsidR="00306B02" w:rsidRPr="00CE13C6" w:rsidRDefault="00306B02" w:rsidP="00A31AF5">
            <w:pPr>
              <w:rPr>
                <w:b/>
              </w:rPr>
            </w:pPr>
            <w:r w:rsidRPr="00CE13C6">
              <w:rPr>
                <w:rFonts w:ascii="Calibri" w:eastAsia="Times New Roman" w:hAnsi="Calibri" w:cs="Calibri"/>
                <w:b/>
                <w:bCs/>
              </w:rPr>
              <w:t>Draft Zoning Ordinance</w:t>
            </w:r>
          </w:p>
        </w:tc>
        <w:tc>
          <w:tcPr>
            <w:tcW w:w="4675" w:type="dxa"/>
          </w:tcPr>
          <w:p w14:paraId="7EABA322" w14:textId="77777777" w:rsidR="00306B02" w:rsidRPr="00CE13C6" w:rsidRDefault="00306B02" w:rsidP="00A31AF5">
            <w:pPr>
              <w:rPr>
                <w:b/>
              </w:rPr>
            </w:pPr>
            <w:r w:rsidRPr="00CE13C6">
              <w:rPr>
                <w:rFonts w:ascii="Calibri" w:eastAsia="Times New Roman" w:hAnsi="Calibri" w:cs="Calibri"/>
                <w:b/>
                <w:bCs/>
              </w:rPr>
              <w:t>Current Zoning Ordinance</w:t>
            </w:r>
          </w:p>
        </w:tc>
      </w:tr>
      <w:tr w:rsidR="00306B02" w:rsidRPr="00CE13C6" w14:paraId="17869992" w14:textId="77777777" w:rsidTr="0055372D">
        <w:tc>
          <w:tcPr>
            <w:tcW w:w="4675" w:type="dxa"/>
          </w:tcPr>
          <w:p w14:paraId="200885E3" w14:textId="573EBE7E" w:rsidR="00306B02" w:rsidRDefault="00306B02" w:rsidP="00A31AF5">
            <w:pPr>
              <w:rPr>
                <w:rFonts w:ascii="Calibri" w:eastAsia="Times New Roman" w:hAnsi="Calibri" w:cs="Calibri"/>
              </w:rPr>
            </w:pPr>
            <w:r w:rsidRPr="00CE13C6">
              <w:rPr>
                <w:rFonts w:ascii="Calibri" w:eastAsia="Times New Roman" w:hAnsi="Calibri" w:cs="Calibri"/>
              </w:rPr>
              <w:t>Article</w:t>
            </w:r>
            <w:r w:rsidR="00C029A8">
              <w:rPr>
                <w:rFonts w:ascii="Calibri" w:eastAsia="Times New Roman" w:hAnsi="Calibri" w:cs="Calibri"/>
              </w:rPr>
              <w:t xml:space="preserve"> </w:t>
            </w:r>
            <w:r w:rsidR="0055372D">
              <w:rPr>
                <w:rFonts w:ascii="Calibri" w:eastAsia="Times New Roman" w:hAnsi="Calibri" w:cs="Calibri"/>
              </w:rPr>
              <w:t>1</w:t>
            </w:r>
            <w:r w:rsidRPr="00CE13C6">
              <w:rPr>
                <w:rFonts w:ascii="Calibri" w:eastAsia="Times New Roman" w:hAnsi="Calibri" w:cs="Calibri"/>
              </w:rPr>
              <w:t xml:space="preserve"> </w:t>
            </w:r>
            <w:r w:rsidR="00464702">
              <w:rPr>
                <w:rFonts w:ascii="Calibri" w:eastAsia="Times New Roman" w:hAnsi="Calibri" w:cs="Calibri"/>
              </w:rPr>
              <w:t>(</w:t>
            </w:r>
            <w:r w:rsidR="006D37BC">
              <w:rPr>
                <w:rFonts w:ascii="Calibri" w:eastAsia="Times New Roman" w:hAnsi="Calibri" w:cs="Calibri"/>
              </w:rPr>
              <w:t>Title, Purpose, and Applicability</w:t>
            </w:r>
            <w:r w:rsidR="00464702">
              <w:rPr>
                <w:rFonts w:ascii="Calibri" w:eastAsia="Times New Roman" w:hAnsi="Calibri" w:cs="Calibri"/>
              </w:rPr>
              <w:t>)</w:t>
            </w:r>
          </w:p>
          <w:p w14:paraId="0D45F6FD" w14:textId="01022CA0" w:rsidR="0055372D" w:rsidRDefault="0055372D" w:rsidP="00A31AF5">
            <w:pPr>
              <w:rPr>
                <w:rFonts w:ascii="Calibri" w:eastAsia="Times New Roman" w:hAnsi="Calibri" w:cs="Calibri"/>
              </w:rPr>
            </w:pPr>
            <w:r w:rsidRPr="00CE13C6">
              <w:rPr>
                <w:rFonts w:ascii="Calibri" w:eastAsia="Times New Roman" w:hAnsi="Calibri" w:cs="Calibri"/>
              </w:rPr>
              <w:t>Article</w:t>
            </w:r>
            <w:r>
              <w:rPr>
                <w:rFonts w:ascii="Calibri" w:eastAsia="Times New Roman" w:hAnsi="Calibri" w:cs="Calibri"/>
              </w:rPr>
              <w:t xml:space="preserve"> </w:t>
            </w:r>
            <w:r w:rsidR="006D37BC">
              <w:rPr>
                <w:rFonts w:ascii="Calibri" w:eastAsia="Times New Roman" w:hAnsi="Calibri" w:cs="Calibri"/>
              </w:rPr>
              <w:t>2</w:t>
            </w:r>
            <w:r w:rsidRPr="00CE13C6">
              <w:rPr>
                <w:rFonts w:ascii="Calibri" w:eastAsia="Times New Roman" w:hAnsi="Calibri" w:cs="Calibri"/>
              </w:rPr>
              <w:t xml:space="preserve"> </w:t>
            </w:r>
            <w:r>
              <w:rPr>
                <w:rFonts w:ascii="Calibri" w:eastAsia="Times New Roman" w:hAnsi="Calibri" w:cs="Calibri"/>
              </w:rPr>
              <w:t>(</w:t>
            </w:r>
            <w:r w:rsidR="006D37BC">
              <w:rPr>
                <w:rFonts w:ascii="Calibri" w:eastAsia="Times New Roman" w:hAnsi="Calibri" w:cs="Calibri"/>
              </w:rPr>
              <w:t>Definitions</w:t>
            </w:r>
            <w:r>
              <w:rPr>
                <w:rFonts w:ascii="Calibri" w:eastAsia="Times New Roman" w:hAnsi="Calibri" w:cs="Calibri"/>
              </w:rPr>
              <w:t>)</w:t>
            </w:r>
          </w:p>
          <w:p w14:paraId="6A9AFE1B" w14:textId="700E8772" w:rsidR="006D37BC" w:rsidRPr="006D37BC" w:rsidRDefault="006D37BC" w:rsidP="00A31AF5">
            <w:pPr>
              <w:rPr>
                <w:bCs/>
              </w:rPr>
            </w:pPr>
            <w:r w:rsidRPr="006D37BC">
              <w:rPr>
                <w:bCs/>
              </w:rPr>
              <w:t>Article 29 (Signs)</w:t>
            </w:r>
          </w:p>
        </w:tc>
        <w:tc>
          <w:tcPr>
            <w:tcW w:w="4675" w:type="dxa"/>
          </w:tcPr>
          <w:p w14:paraId="57133935" w14:textId="3B09623A" w:rsidR="004652AC" w:rsidRPr="004652AC" w:rsidRDefault="006D37BC" w:rsidP="00A31AF5">
            <w:pPr>
              <w:rPr>
                <w:rFonts w:ascii="Calibri" w:eastAsia="Times New Roman" w:hAnsi="Calibri" w:cs="Calibri"/>
              </w:rPr>
            </w:pPr>
            <w:r>
              <w:rPr>
                <w:rFonts w:ascii="Calibri" w:eastAsia="Times New Roman" w:hAnsi="Calibri" w:cs="Calibri"/>
              </w:rPr>
              <w:t>Article 1</w:t>
            </w:r>
            <w:r w:rsidR="00FF31BD">
              <w:rPr>
                <w:rFonts w:ascii="Calibri" w:eastAsia="Times New Roman" w:hAnsi="Calibri" w:cs="Calibri"/>
              </w:rPr>
              <w:t xml:space="preserve"> (Sections 1-</w:t>
            </w:r>
            <w:r w:rsidR="00CF665F">
              <w:rPr>
                <w:rFonts w:ascii="Calibri" w:eastAsia="Times New Roman" w:hAnsi="Calibri" w:cs="Calibri"/>
              </w:rPr>
              <w:t>3</w:t>
            </w:r>
            <w:r w:rsidR="00FF31BD">
              <w:rPr>
                <w:rFonts w:ascii="Calibri" w:eastAsia="Times New Roman" w:hAnsi="Calibri" w:cs="Calibri"/>
              </w:rPr>
              <w:t>)</w:t>
            </w:r>
            <w:r>
              <w:rPr>
                <w:rFonts w:ascii="Calibri" w:eastAsia="Times New Roman" w:hAnsi="Calibri" w:cs="Calibri"/>
              </w:rPr>
              <w:t xml:space="preserve">; </w:t>
            </w:r>
            <w:r w:rsidR="002844BF">
              <w:rPr>
                <w:rFonts w:ascii="Calibri" w:eastAsia="Times New Roman" w:hAnsi="Calibri" w:cs="Calibri"/>
              </w:rPr>
              <w:t>Article 5 (Section 5</w:t>
            </w:r>
            <w:r w:rsidR="00F05FE3">
              <w:rPr>
                <w:rFonts w:ascii="Calibri" w:eastAsia="Times New Roman" w:hAnsi="Calibri" w:cs="Calibri"/>
              </w:rPr>
              <w:t>-1.11</w:t>
            </w:r>
            <w:r w:rsidR="002844BF">
              <w:rPr>
                <w:rFonts w:ascii="Calibri" w:eastAsia="Times New Roman" w:hAnsi="Calibri" w:cs="Calibri"/>
              </w:rPr>
              <w:t xml:space="preserve">); </w:t>
            </w:r>
            <w:r>
              <w:rPr>
                <w:rFonts w:ascii="Calibri" w:eastAsia="Times New Roman" w:hAnsi="Calibri" w:cs="Calibri"/>
              </w:rPr>
              <w:t xml:space="preserve">Article 6 (Section </w:t>
            </w:r>
            <w:r w:rsidR="002844BF">
              <w:rPr>
                <w:rFonts w:ascii="Calibri" w:eastAsia="Times New Roman" w:hAnsi="Calibri" w:cs="Calibri"/>
              </w:rPr>
              <w:t xml:space="preserve">6-2.02; </w:t>
            </w:r>
            <w:r>
              <w:rPr>
                <w:rFonts w:ascii="Calibri" w:eastAsia="Times New Roman" w:hAnsi="Calibri" w:cs="Calibri"/>
              </w:rPr>
              <w:t xml:space="preserve">6-8); </w:t>
            </w:r>
            <w:r w:rsidR="00130F27">
              <w:rPr>
                <w:rFonts w:ascii="Calibri" w:eastAsia="Times New Roman" w:hAnsi="Calibri" w:cs="Calibri"/>
              </w:rPr>
              <w:t xml:space="preserve">Article </w:t>
            </w:r>
            <w:r>
              <w:rPr>
                <w:rFonts w:ascii="Calibri" w:eastAsia="Times New Roman" w:hAnsi="Calibri" w:cs="Calibri"/>
              </w:rPr>
              <w:t>12</w:t>
            </w:r>
          </w:p>
        </w:tc>
      </w:tr>
    </w:tbl>
    <w:p w14:paraId="542977C9" w14:textId="77777777" w:rsidR="00165337" w:rsidRDefault="00165337" w:rsidP="00E51591">
      <w:pPr>
        <w:rPr>
          <w:b/>
        </w:rPr>
      </w:pPr>
    </w:p>
    <w:p w14:paraId="3A7B60A9" w14:textId="630192AE" w:rsidR="002B153E" w:rsidRPr="00A96ED0" w:rsidRDefault="002B153E" w:rsidP="002B153E">
      <w:pPr>
        <w:rPr>
          <w:rFonts w:cstheme="minorHAnsi"/>
          <w:b/>
          <w:bCs/>
          <w:sz w:val="28"/>
          <w:szCs w:val="28"/>
        </w:rPr>
      </w:pPr>
      <w:bookmarkStart w:id="0" w:name="_Hlk143177159"/>
      <w:r w:rsidRPr="00A96ED0">
        <w:rPr>
          <w:b/>
          <w:sz w:val="28"/>
          <w:szCs w:val="28"/>
        </w:rPr>
        <w:t xml:space="preserve">Article </w:t>
      </w:r>
      <w:r w:rsidR="00953525" w:rsidRPr="00A96ED0">
        <w:rPr>
          <w:b/>
          <w:sz w:val="28"/>
          <w:szCs w:val="28"/>
        </w:rPr>
        <w:t>1</w:t>
      </w:r>
      <w:r w:rsidRPr="00A96ED0">
        <w:rPr>
          <w:b/>
          <w:sz w:val="28"/>
          <w:szCs w:val="28"/>
        </w:rPr>
        <w:t xml:space="preserve"> (</w:t>
      </w:r>
      <w:r w:rsidR="00A96ED0" w:rsidRPr="00A96ED0">
        <w:rPr>
          <w:rFonts w:eastAsia="Times New Roman" w:cstheme="minorHAnsi"/>
          <w:b/>
          <w:bCs/>
          <w:sz w:val="28"/>
          <w:szCs w:val="28"/>
        </w:rPr>
        <w:t>Title, Purpose, and Applicability</w:t>
      </w:r>
      <w:r w:rsidRPr="00A96ED0">
        <w:rPr>
          <w:rFonts w:cstheme="minorHAnsi"/>
          <w:b/>
          <w:bCs/>
          <w:sz w:val="28"/>
          <w:szCs w:val="28"/>
        </w:rPr>
        <w:t>)</w:t>
      </w:r>
    </w:p>
    <w:p w14:paraId="27A1A6A5" w14:textId="77777777" w:rsidR="006B7822" w:rsidRDefault="006B7822" w:rsidP="006B7822">
      <w:pPr>
        <w:pStyle w:val="ListParagraph"/>
        <w:rPr>
          <w:rFonts w:cstheme="minorHAnsi"/>
          <w:b/>
          <w:sz w:val="24"/>
          <w:szCs w:val="24"/>
          <w:u w:val="single"/>
        </w:rPr>
      </w:pPr>
    </w:p>
    <w:p w14:paraId="7F4F68A0" w14:textId="77777777" w:rsidR="00EA7664" w:rsidRDefault="00443245" w:rsidP="00C43D17">
      <w:pPr>
        <w:pStyle w:val="ListParagraph"/>
        <w:numPr>
          <w:ilvl w:val="0"/>
          <w:numId w:val="3"/>
        </w:numPr>
        <w:rPr>
          <w:rFonts w:cstheme="minorHAnsi"/>
          <w:b/>
          <w:sz w:val="24"/>
          <w:szCs w:val="24"/>
          <w:u w:val="single"/>
        </w:rPr>
      </w:pPr>
      <w:r w:rsidRPr="004F5D60">
        <w:rPr>
          <w:rFonts w:cstheme="minorHAnsi"/>
          <w:b/>
          <w:sz w:val="24"/>
          <w:szCs w:val="24"/>
          <w:u w:val="single"/>
        </w:rPr>
        <w:t xml:space="preserve">Section </w:t>
      </w:r>
      <w:r w:rsidR="00953525" w:rsidRPr="004F5D60">
        <w:rPr>
          <w:rFonts w:cstheme="minorHAnsi"/>
          <w:b/>
          <w:sz w:val="24"/>
          <w:szCs w:val="24"/>
          <w:u w:val="single"/>
        </w:rPr>
        <w:t>1</w:t>
      </w:r>
      <w:r w:rsidR="0035783B" w:rsidRPr="004F5D60">
        <w:rPr>
          <w:rFonts w:cstheme="minorHAnsi"/>
          <w:b/>
          <w:sz w:val="24"/>
          <w:szCs w:val="24"/>
          <w:u w:val="single"/>
        </w:rPr>
        <w:t>-</w:t>
      </w:r>
      <w:r w:rsidR="00C43D17">
        <w:rPr>
          <w:rFonts w:cstheme="minorHAnsi"/>
          <w:b/>
          <w:sz w:val="24"/>
          <w:szCs w:val="24"/>
          <w:u w:val="single"/>
        </w:rPr>
        <w:t>2 (Purpose)</w:t>
      </w:r>
    </w:p>
    <w:p w14:paraId="700B524E" w14:textId="331A6C33" w:rsidR="00EA7664" w:rsidRPr="00EA7664" w:rsidRDefault="00C43D17" w:rsidP="00EA7664">
      <w:pPr>
        <w:pStyle w:val="ListParagraph"/>
        <w:numPr>
          <w:ilvl w:val="1"/>
          <w:numId w:val="3"/>
        </w:numPr>
        <w:rPr>
          <w:rFonts w:cstheme="minorHAnsi"/>
          <w:b/>
          <w:sz w:val="24"/>
          <w:szCs w:val="24"/>
          <w:u w:val="single"/>
        </w:rPr>
      </w:pPr>
      <w:r w:rsidRPr="00EA7664">
        <w:rPr>
          <w:rFonts w:cstheme="minorHAnsi"/>
          <w:sz w:val="24"/>
          <w:szCs w:val="24"/>
        </w:rPr>
        <w:t xml:space="preserve">This section has been revised </w:t>
      </w:r>
      <w:r w:rsidR="00093A4A">
        <w:rPr>
          <w:rFonts w:cstheme="minorHAnsi"/>
          <w:sz w:val="24"/>
          <w:szCs w:val="24"/>
        </w:rPr>
        <w:t xml:space="preserve">in the draft Zoning Ordinance </w:t>
      </w:r>
      <w:r w:rsidRPr="00EA7664">
        <w:rPr>
          <w:rFonts w:cstheme="minorHAnsi"/>
          <w:sz w:val="24"/>
          <w:szCs w:val="24"/>
        </w:rPr>
        <w:t xml:space="preserve">and now states, </w:t>
      </w:r>
      <w:r w:rsidRPr="00EA7664">
        <w:rPr>
          <w:rFonts w:cstheme="minorHAnsi"/>
          <w:i/>
          <w:iCs/>
          <w:color w:val="FF0000"/>
          <w:sz w:val="24"/>
          <w:szCs w:val="24"/>
        </w:rPr>
        <w:t xml:space="preserve">“This Ordinance is intended to serve the following purposes: </w:t>
      </w:r>
      <w:r w:rsidRPr="00EA7664">
        <w:rPr>
          <w:rFonts w:cstheme="minorHAnsi"/>
          <w:b/>
          <w:i/>
          <w:iCs/>
          <w:color w:val="FF0000"/>
          <w:sz w:val="24"/>
          <w:szCs w:val="24"/>
        </w:rPr>
        <w:t>A.</w:t>
      </w:r>
      <w:r w:rsidRPr="00EA7664">
        <w:rPr>
          <w:rFonts w:cstheme="minorHAnsi"/>
          <w:i/>
          <w:iCs/>
          <w:color w:val="FF0000"/>
          <w:sz w:val="24"/>
          <w:szCs w:val="24"/>
        </w:rPr>
        <w:t xml:space="preserve"> To execute the powers authorized to Calvert County by Land Use Article of the Maryland Annotated Code. </w:t>
      </w:r>
      <w:r w:rsidRPr="00EA7664">
        <w:rPr>
          <w:rFonts w:cstheme="minorHAnsi"/>
          <w:b/>
          <w:i/>
          <w:iCs/>
          <w:color w:val="FF0000"/>
          <w:sz w:val="24"/>
          <w:szCs w:val="24"/>
        </w:rPr>
        <w:t>B.</w:t>
      </w:r>
      <w:r w:rsidRPr="00EA7664">
        <w:rPr>
          <w:rFonts w:cstheme="minorHAnsi"/>
          <w:i/>
          <w:iCs/>
          <w:color w:val="FF0000"/>
          <w:sz w:val="24"/>
          <w:szCs w:val="24"/>
        </w:rPr>
        <w:t xml:space="preserve"> To ensure that the vision set forth in Calvert County’s Comprehensive Plan is implemented by land use regulations consistent with the goals set forth. </w:t>
      </w:r>
      <w:r w:rsidRPr="00EA7664">
        <w:rPr>
          <w:rFonts w:cstheme="minorHAnsi"/>
          <w:b/>
          <w:i/>
          <w:iCs/>
          <w:color w:val="FF0000"/>
          <w:sz w:val="24"/>
          <w:szCs w:val="24"/>
        </w:rPr>
        <w:t>C.</w:t>
      </w:r>
      <w:r w:rsidRPr="00EA7664">
        <w:rPr>
          <w:rFonts w:cstheme="minorHAnsi"/>
          <w:i/>
          <w:iCs/>
          <w:color w:val="FF0000"/>
          <w:sz w:val="24"/>
          <w:szCs w:val="24"/>
        </w:rPr>
        <w:t xml:space="preserve"> To promote and protect public health, safety, and welfare for current and future generations. </w:t>
      </w:r>
      <w:r w:rsidRPr="00EA7664">
        <w:rPr>
          <w:rFonts w:cstheme="minorHAnsi"/>
          <w:b/>
          <w:i/>
          <w:iCs/>
          <w:color w:val="FF0000"/>
          <w:sz w:val="24"/>
          <w:szCs w:val="24"/>
        </w:rPr>
        <w:t>D.</w:t>
      </w:r>
      <w:r w:rsidRPr="00EA7664">
        <w:rPr>
          <w:rFonts w:cstheme="minorHAnsi"/>
          <w:i/>
          <w:iCs/>
          <w:color w:val="FF0000"/>
          <w:sz w:val="24"/>
          <w:szCs w:val="24"/>
        </w:rPr>
        <w:t xml:space="preserve"> To preserve and enhance neighborhoods</w:t>
      </w:r>
      <w:r w:rsidRPr="00EA7664">
        <w:rPr>
          <w:rFonts w:cstheme="minorHAnsi"/>
          <w:b/>
          <w:i/>
          <w:iCs/>
          <w:color w:val="FF0000"/>
          <w:sz w:val="24"/>
          <w:szCs w:val="24"/>
        </w:rPr>
        <w:t>.</w:t>
      </w:r>
      <w:r w:rsidRPr="00EA7664">
        <w:rPr>
          <w:rFonts w:cstheme="minorHAnsi"/>
          <w:i/>
          <w:iCs/>
          <w:color w:val="FF0000"/>
          <w:sz w:val="24"/>
          <w:szCs w:val="24"/>
        </w:rPr>
        <w:t xml:space="preserve"> </w:t>
      </w:r>
      <w:r w:rsidRPr="00EA7664">
        <w:rPr>
          <w:rFonts w:cstheme="minorHAnsi"/>
          <w:b/>
          <w:i/>
          <w:iCs/>
          <w:color w:val="FF0000"/>
          <w:sz w:val="24"/>
          <w:szCs w:val="24"/>
        </w:rPr>
        <w:t>E.</w:t>
      </w:r>
      <w:r w:rsidRPr="00EA7664">
        <w:rPr>
          <w:rFonts w:cstheme="minorHAnsi"/>
          <w:i/>
          <w:iCs/>
          <w:color w:val="FF0000"/>
          <w:sz w:val="24"/>
          <w:szCs w:val="24"/>
        </w:rPr>
        <w:t xml:space="preserve"> To preserve, protect, and promote the County’s employment base. </w:t>
      </w:r>
      <w:r w:rsidRPr="00EA7664">
        <w:rPr>
          <w:rFonts w:cstheme="minorHAnsi"/>
          <w:b/>
          <w:i/>
          <w:iCs/>
          <w:color w:val="FF0000"/>
          <w:sz w:val="24"/>
          <w:szCs w:val="24"/>
        </w:rPr>
        <w:t>F.</w:t>
      </w:r>
      <w:r w:rsidRPr="00EA7664">
        <w:rPr>
          <w:rFonts w:cstheme="minorHAnsi"/>
          <w:i/>
          <w:iCs/>
          <w:color w:val="FF0000"/>
          <w:sz w:val="24"/>
          <w:szCs w:val="24"/>
        </w:rPr>
        <w:t xml:space="preserve"> To protect the County’s natural and cultural resources. </w:t>
      </w:r>
      <w:r w:rsidRPr="00EA7664">
        <w:rPr>
          <w:rFonts w:cstheme="minorHAnsi"/>
          <w:b/>
          <w:i/>
          <w:iCs/>
          <w:color w:val="FF0000"/>
          <w:sz w:val="24"/>
          <w:szCs w:val="24"/>
        </w:rPr>
        <w:t>G.</w:t>
      </w:r>
      <w:r w:rsidRPr="00EA7664">
        <w:rPr>
          <w:rFonts w:cstheme="minorHAnsi"/>
          <w:i/>
          <w:iCs/>
          <w:color w:val="FF0000"/>
          <w:sz w:val="24"/>
          <w:szCs w:val="24"/>
        </w:rPr>
        <w:t xml:space="preserve"> To provide oversight and planning to sustain the healthy growth of the County’s Town Centers.”</w:t>
      </w:r>
    </w:p>
    <w:p w14:paraId="2331F1EA" w14:textId="44B0DF34" w:rsidR="00EA7664" w:rsidRPr="00095C9D" w:rsidRDefault="00EA7664" w:rsidP="00EA7664">
      <w:pPr>
        <w:pStyle w:val="ListParagraph"/>
        <w:numPr>
          <w:ilvl w:val="2"/>
          <w:numId w:val="3"/>
        </w:numPr>
        <w:rPr>
          <w:rFonts w:cstheme="minorHAnsi"/>
          <w:b/>
          <w:i/>
          <w:iCs/>
          <w:sz w:val="24"/>
          <w:szCs w:val="24"/>
          <w:u w:val="single"/>
        </w:rPr>
      </w:pPr>
      <w:r w:rsidRPr="00EA7664">
        <w:rPr>
          <w:rFonts w:cstheme="minorHAnsi"/>
          <w:sz w:val="24"/>
          <w:szCs w:val="24"/>
        </w:rPr>
        <w:t xml:space="preserve">This replaces the following from the current Zoning Ordinance, </w:t>
      </w:r>
      <w:r w:rsidRPr="00095C9D">
        <w:rPr>
          <w:rFonts w:cstheme="minorHAnsi"/>
          <w:i/>
          <w:iCs/>
          <w:sz w:val="24"/>
          <w:szCs w:val="24"/>
        </w:rPr>
        <w:t>“</w:t>
      </w:r>
      <w:r w:rsidRPr="00095C9D">
        <w:rPr>
          <w:rFonts w:eastAsia="Times New Roman" w:cstheme="minorHAnsi"/>
          <w:i/>
          <w:iCs/>
          <w:sz w:val="24"/>
          <w:szCs w:val="24"/>
        </w:rPr>
        <w:t xml:space="preserve">The Calvert County Comprehensive Plan is a policy document that reflects present and future needs and concerns and gives direction in addressing those needs and concerns. One tool necessary to implement the Plan is a Zoning Ordinance designed to regulate land uses. Many aspects of land use can impact adjoining properties, neighborhoods, public </w:t>
      </w:r>
      <w:proofErr w:type="gramStart"/>
      <w:r w:rsidRPr="00095C9D">
        <w:rPr>
          <w:rFonts w:eastAsia="Times New Roman" w:cstheme="minorHAnsi"/>
          <w:i/>
          <w:iCs/>
          <w:sz w:val="24"/>
          <w:szCs w:val="24"/>
        </w:rPr>
        <w:t>facilities</w:t>
      </w:r>
      <w:proofErr w:type="gramEnd"/>
      <w:r w:rsidRPr="00095C9D">
        <w:rPr>
          <w:rFonts w:eastAsia="Times New Roman" w:cstheme="minorHAnsi"/>
          <w:i/>
          <w:iCs/>
          <w:sz w:val="24"/>
          <w:szCs w:val="24"/>
        </w:rPr>
        <w:t xml:space="preserve"> and overall County development. As mandated in the Comprehensive Plan, this Zoning Ordinance is adopted to regulate land uses as part of the effort to promote the health, </w:t>
      </w:r>
      <w:proofErr w:type="gramStart"/>
      <w:r w:rsidRPr="00095C9D">
        <w:rPr>
          <w:rFonts w:eastAsia="Times New Roman" w:cstheme="minorHAnsi"/>
          <w:i/>
          <w:iCs/>
          <w:sz w:val="24"/>
          <w:szCs w:val="24"/>
        </w:rPr>
        <w:t>safety</w:t>
      </w:r>
      <w:proofErr w:type="gramEnd"/>
      <w:r w:rsidRPr="00095C9D">
        <w:rPr>
          <w:rFonts w:eastAsia="Times New Roman" w:cstheme="minorHAnsi"/>
          <w:i/>
          <w:iCs/>
          <w:sz w:val="24"/>
          <w:szCs w:val="24"/>
        </w:rPr>
        <w:t xml:space="preserve"> and general welfare of Calvert County residents.”</w:t>
      </w:r>
    </w:p>
    <w:bookmarkEnd w:id="0"/>
    <w:p w14:paraId="73C142F9" w14:textId="012C30EF" w:rsidR="00826B19" w:rsidRDefault="00826B19" w:rsidP="00D42D9B">
      <w:pPr>
        <w:pStyle w:val="ListParagraph"/>
        <w:ind w:left="1440"/>
        <w:rPr>
          <w:rFonts w:cstheme="minorHAnsi"/>
          <w:bCs/>
          <w:sz w:val="24"/>
          <w:szCs w:val="24"/>
        </w:rPr>
      </w:pPr>
    </w:p>
    <w:p w14:paraId="175DE624" w14:textId="7428FC47" w:rsidR="00367E66" w:rsidRDefault="00367E66" w:rsidP="00D42D9B">
      <w:pPr>
        <w:pStyle w:val="ListParagraph"/>
        <w:ind w:left="1440"/>
        <w:rPr>
          <w:rFonts w:cstheme="minorHAnsi"/>
          <w:bCs/>
          <w:sz w:val="24"/>
          <w:szCs w:val="24"/>
        </w:rPr>
      </w:pPr>
    </w:p>
    <w:p w14:paraId="5FA4A776" w14:textId="3E0F2A2E" w:rsidR="00093A4A" w:rsidRDefault="00093A4A" w:rsidP="00D42D9B">
      <w:pPr>
        <w:pStyle w:val="ListParagraph"/>
        <w:ind w:left="1440"/>
        <w:rPr>
          <w:rFonts w:cstheme="minorHAnsi"/>
          <w:bCs/>
          <w:sz w:val="24"/>
          <w:szCs w:val="24"/>
        </w:rPr>
      </w:pPr>
    </w:p>
    <w:p w14:paraId="66D1FB61" w14:textId="77777777" w:rsidR="00093A4A" w:rsidRDefault="00093A4A" w:rsidP="00D42D9B">
      <w:pPr>
        <w:pStyle w:val="ListParagraph"/>
        <w:ind w:left="1440"/>
        <w:rPr>
          <w:rFonts w:cstheme="minorHAnsi"/>
          <w:bCs/>
          <w:sz w:val="24"/>
          <w:szCs w:val="24"/>
        </w:rPr>
      </w:pPr>
    </w:p>
    <w:p w14:paraId="1A1FEA27" w14:textId="77777777" w:rsidR="00093A4A" w:rsidRDefault="00093A4A" w:rsidP="00093A4A">
      <w:pPr>
        <w:pStyle w:val="ListParagraph"/>
        <w:numPr>
          <w:ilvl w:val="0"/>
          <w:numId w:val="3"/>
        </w:numPr>
        <w:rPr>
          <w:rFonts w:cstheme="minorHAnsi"/>
          <w:b/>
          <w:sz w:val="24"/>
          <w:szCs w:val="24"/>
          <w:u w:val="single"/>
        </w:rPr>
      </w:pPr>
      <w:r w:rsidRPr="004F5D60">
        <w:rPr>
          <w:rFonts w:cstheme="minorHAnsi"/>
          <w:b/>
          <w:sz w:val="24"/>
          <w:szCs w:val="24"/>
          <w:u w:val="single"/>
        </w:rPr>
        <w:lastRenderedPageBreak/>
        <w:t>Section 1-</w:t>
      </w:r>
      <w:r>
        <w:rPr>
          <w:rFonts w:cstheme="minorHAnsi"/>
          <w:b/>
          <w:sz w:val="24"/>
          <w:szCs w:val="24"/>
          <w:u w:val="single"/>
        </w:rPr>
        <w:t>3.A (Territorial Application)</w:t>
      </w:r>
    </w:p>
    <w:p w14:paraId="3026DE18" w14:textId="0823E6C1" w:rsidR="00093A4A" w:rsidRPr="00093A4A" w:rsidRDefault="00093A4A" w:rsidP="00093A4A">
      <w:pPr>
        <w:pStyle w:val="ListParagraph"/>
        <w:numPr>
          <w:ilvl w:val="1"/>
          <w:numId w:val="3"/>
        </w:numPr>
        <w:rPr>
          <w:rFonts w:cstheme="minorHAnsi"/>
          <w:b/>
          <w:sz w:val="24"/>
          <w:szCs w:val="24"/>
          <w:u w:val="single"/>
        </w:rPr>
      </w:pPr>
      <w:r w:rsidRPr="00093A4A">
        <w:rPr>
          <w:rFonts w:cstheme="minorHAnsi"/>
          <w:sz w:val="24"/>
          <w:szCs w:val="24"/>
        </w:rPr>
        <w:t xml:space="preserve">The following crossed out text has been removed from this definition in the draft Zoning Ordinance, </w:t>
      </w:r>
      <w:r w:rsidRPr="005C4263">
        <w:rPr>
          <w:rFonts w:cstheme="minorHAnsi"/>
          <w:i/>
          <w:iCs/>
          <w:sz w:val="24"/>
          <w:szCs w:val="24"/>
        </w:rPr>
        <w:t>“</w:t>
      </w:r>
      <w:r w:rsidRPr="005C4263">
        <w:rPr>
          <w:rFonts w:eastAsia="Times New Roman" w:cstheme="minorHAnsi"/>
          <w:i/>
          <w:iCs/>
          <w:sz w:val="24"/>
          <w:szCs w:val="24"/>
        </w:rPr>
        <w:t>This Ordinance shall apply to all the lands, uses and improvements within the territorial limits of Calvert County, except for the incorporated territory of any municipality in the County</w:t>
      </w:r>
      <w:r w:rsidRPr="000075DC">
        <w:rPr>
          <w:rFonts w:eastAsia="Times New Roman" w:cstheme="minorHAnsi"/>
          <w:i/>
          <w:iCs/>
          <w:strike/>
          <w:sz w:val="24"/>
          <w:szCs w:val="24"/>
        </w:rPr>
        <w:t>, or except as modified by the Town Center Master Plans and Zoning Ordinances. Except as otherwise specified, the use of any property and the construction or alteration of any building or structure shall conform to the requirements of this Ordinance</w:t>
      </w:r>
      <w:r w:rsidRPr="005C4263">
        <w:rPr>
          <w:rFonts w:eastAsia="Times New Roman" w:cstheme="minorHAnsi"/>
          <w:i/>
          <w:iCs/>
          <w:sz w:val="24"/>
          <w:szCs w:val="24"/>
        </w:rPr>
        <w:t>.”</w:t>
      </w:r>
    </w:p>
    <w:p w14:paraId="45DC6790" w14:textId="27562DC6" w:rsidR="00093A4A" w:rsidRDefault="00093A4A" w:rsidP="00093A4A">
      <w:pPr>
        <w:pStyle w:val="ListParagraph"/>
        <w:ind w:left="1440"/>
        <w:rPr>
          <w:rFonts w:cstheme="minorHAnsi"/>
          <w:sz w:val="24"/>
          <w:szCs w:val="24"/>
        </w:rPr>
      </w:pPr>
    </w:p>
    <w:p w14:paraId="02947D1C" w14:textId="37EEA2B1" w:rsidR="00EA2236" w:rsidRDefault="00EA2236" w:rsidP="00EA2236">
      <w:pPr>
        <w:pStyle w:val="ListParagraph"/>
        <w:numPr>
          <w:ilvl w:val="0"/>
          <w:numId w:val="3"/>
        </w:numPr>
        <w:rPr>
          <w:rFonts w:cstheme="minorHAnsi"/>
          <w:b/>
          <w:sz w:val="24"/>
          <w:szCs w:val="24"/>
          <w:u w:val="single"/>
        </w:rPr>
      </w:pPr>
      <w:r w:rsidRPr="004F5D60">
        <w:rPr>
          <w:rFonts w:cstheme="minorHAnsi"/>
          <w:b/>
          <w:sz w:val="24"/>
          <w:szCs w:val="24"/>
          <w:u w:val="single"/>
        </w:rPr>
        <w:t>Section 1</w:t>
      </w:r>
      <w:r>
        <w:rPr>
          <w:rFonts w:cstheme="minorHAnsi"/>
          <w:b/>
          <w:sz w:val="24"/>
          <w:szCs w:val="24"/>
          <w:u w:val="single"/>
        </w:rPr>
        <w:t>-3 (Applicability)</w:t>
      </w:r>
    </w:p>
    <w:p w14:paraId="4881915B" w14:textId="740FE538" w:rsidR="00EA2236" w:rsidRDefault="00EA2236" w:rsidP="00EA2236">
      <w:pPr>
        <w:pStyle w:val="ListParagraph"/>
        <w:numPr>
          <w:ilvl w:val="1"/>
          <w:numId w:val="3"/>
        </w:numPr>
        <w:rPr>
          <w:rFonts w:cstheme="minorHAnsi"/>
          <w:sz w:val="24"/>
          <w:szCs w:val="24"/>
        </w:rPr>
      </w:pPr>
      <w:r>
        <w:rPr>
          <w:rFonts w:cstheme="minorHAnsi"/>
          <w:sz w:val="24"/>
          <w:szCs w:val="24"/>
        </w:rPr>
        <w:t>Sections 1-3.B through L were added to the draft Zoning Ordinance</w:t>
      </w:r>
    </w:p>
    <w:p w14:paraId="20D9910D" w14:textId="77777777" w:rsidR="00CF665F" w:rsidRPr="00CF665F" w:rsidRDefault="00CF665F" w:rsidP="00CF665F">
      <w:pPr>
        <w:pStyle w:val="ListParagraph"/>
        <w:ind w:left="1440"/>
        <w:rPr>
          <w:rFonts w:cstheme="minorHAnsi"/>
          <w:sz w:val="24"/>
          <w:szCs w:val="24"/>
        </w:rPr>
      </w:pPr>
    </w:p>
    <w:p w14:paraId="42A15166" w14:textId="03852FB7" w:rsidR="00CF665F" w:rsidRDefault="00CF665F" w:rsidP="00CF665F">
      <w:pPr>
        <w:pStyle w:val="ListParagraph"/>
        <w:numPr>
          <w:ilvl w:val="0"/>
          <w:numId w:val="3"/>
        </w:numPr>
        <w:rPr>
          <w:rFonts w:cstheme="minorHAnsi"/>
          <w:b/>
          <w:sz w:val="24"/>
          <w:szCs w:val="24"/>
          <w:u w:val="single"/>
        </w:rPr>
      </w:pPr>
      <w:r w:rsidRPr="004F5D60">
        <w:rPr>
          <w:rFonts w:cstheme="minorHAnsi"/>
          <w:b/>
          <w:sz w:val="24"/>
          <w:szCs w:val="24"/>
          <w:u w:val="single"/>
        </w:rPr>
        <w:t>Section 1</w:t>
      </w:r>
      <w:r>
        <w:rPr>
          <w:rFonts w:cstheme="minorHAnsi"/>
          <w:b/>
          <w:sz w:val="24"/>
          <w:szCs w:val="24"/>
          <w:u w:val="single"/>
        </w:rPr>
        <w:t>-</w:t>
      </w:r>
      <w:r w:rsidR="006E5BD8">
        <w:rPr>
          <w:rFonts w:cstheme="minorHAnsi"/>
          <w:b/>
          <w:sz w:val="24"/>
          <w:szCs w:val="24"/>
          <w:u w:val="single"/>
        </w:rPr>
        <w:t>4</w:t>
      </w:r>
      <w:r>
        <w:rPr>
          <w:rFonts w:cstheme="minorHAnsi"/>
          <w:b/>
          <w:sz w:val="24"/>
          <w:szCs w:val="24"/>
          <w:u w:val="single"/>
        </w:rPr>
        <w:t xml:space="preserve"> (</w:t>
      </w:r>
      <w:r w:rsidR="006E5BD8">
        <w:rPr>
          <w:rFonts w:cstheme="minorHAnsi"/>
          <w:b/>
          <w:sz w:val="24"/>
          <w:szCs w:val="24"/>
          <w:u w:val="single"/>
        </w:rPr>
        <w:t>Transition Rules</w:t>
      </w:r>
      <w:r>
        <w:rPr>
          <w:rFonts w:cstheme="minorHAnsi"/>
          <w:b/>
          <w:sz w:val="24"/>
          <w:szCs w:val="24"/>
          <w:u w:val="single"/>
        </w:rPr>
        <w:t>)</w:t>
      </w:r>
    </w:p>
    <w:p w14:paraId="4CCF2A94" w14:textId="48CE0A91" w:rsidR="00CF665F" w:rsidRDefault="006E5BD8" w:rsidP="00EA2236">
      <w:pPr>
        <w:pStyle w:val="ListParagraph"/>
        <w:numPr>
          <w:ilvl w:val="1"/>
          <w:numId w:val="3"/>
        </w:numPr>
        <w:rPr>
          <w:rFonts w:cstheme="minorHAnsi"/>
          <w:sz w:val="24"/>
          <w:szCs w:val="24"/>
        </w:rPr>
      </w:pPr>
      <w:r>
        <w:rPr>
          <w:rFonts w:cstheme="minorHAnsi"/>
          <w:sz w:val="24"/>
          <w:szCs w:val="24"/>
        </w:rPr>
        <w:t>This section has been added to the draft Zoning Ordinance</w:t>
      </w:r>
    </w:p>
    <w:p w14:paraId="6CC75ECD" w14:textId="158C7CDE" w:rsidR="00CF665F" w:rsidRDefault="00CF665F" w:rsidP="00CF665F">
      <w:pPr>
        <w:pStyle w:val="ListParagraph"/>
        <w:ind w:left="1440"/>
        <w:rPr>
          <w:rFonts w:cstheme="minorHAnsi"/>
          <w:sz w:val="24"/>
          <w:szCs w:val="24"/>
        </w:rPr>
      </w:pPr>
    </w:p>
    <w:p w14:paraId="73687D10" w14:textId="02F6F890" w:rsidR="00090A7B" w:rsidRDefault="00090A7B" w:rsidP="00090A7B">
      <w:pPr>
        <w:pStyle w:val="ListParagraph"/>
        <w:numPr>
          <w:ilvl w:val="0"/>
          <w:numId w:val="3"/>
        </w:numPr>
        <w:rPr>
          <w:rFonts w:cstheme="minorHAnsi"/>
          <w:b/>
          <w:sz w:val="24"/>
          <w:szCs w:val="24"/>
          <w:u w:val="single"/>
        </w:rPr>
      </w:pPr>
      <w:r w:rsidRPr="004F5D60">
        <w:rPr>
          <w:rFonts w:cstheme="minorHAnsi"/>
          <w:b/>
          <w:sz w:val="24"/>
          <w:szCs w:val="24"/>
          <w:u w:val="single"/>
        </w:rPr>
        <w:t>Section 1</w:t>
      </w:r>
      <w:r>
        <w:rPr>
          <w:rFonts w:cstheme="minorHAnsi"/>
          <w:b/>
          <w:sz w:val="24"/>
          <w:szCs w:val="24"/>
          <w:u w:val="single"/>
        </w:rPr>
        <w:t>-5 (Additional Authorities)</w:t>
      </w:r>
    </w:p>
    <w:p w14:paraId="0A92C5F4" w14:textId="05BE02EF" w:rsidR="00090A7B" w:rsidRDefault="00090A7B" w:rsidP="00090A7B">
      <w:pPr>
        <w:pStyle w:val="ListParagraph"/>
        <w:numPr>
          <w:ilvl w:val="1"/>
          <w:numId w:val="3"/>
        </w:numPr>
        <w:rPr>
          <w:rFonts w:cstheme="minorHAnsi"/>
          <w:sz w:val="24"/>
          <w:szCs w:val="24"/>
        </w:rPr>
      </w:pPr>
      <w:r>
        <w:rPr>
          <w:rFonts w:cstheme="minorHAnsi"/>
          <w:sz w:val="24"/>
          <w:szCs w:val="24"/>
        </w:rPr>
        <w:t>This section has been added to the draft Zoning Ordinance</w:t>
      </w:r>
    </w:p>
    <w:p w14:paraId="65834DCF" w14:textId="77777777" w:rsidR="00090A7B" w:rsidRDefault="00090A7B" w:rsidP="00090A7B">
      <w:pPr>
        <w:pStyle w:val="ListParagraph"/>
        <w:ind w:left="1440"/>
        <w:rPr>
          <w:rFonts w:cstheme="minorHAnsi"/>
          <w:sz w:val="24"/>
          <w:szCs w:val="24"/>
        </w:rPr>
      </w:pPr>
    </w:p>
    <w:p w14:paraId="3A5FBDD0" w14:textId="0B058E71" w:rsidR="00090A7B" w:rsidRDefault="00090A7B" w:rsidP="00090A7B">
      <w:pPr>
        <w:pStyle w:val="ListParagraph"/>
        <w:numPr>
          <w:ilvl w:val="0"/>
          <w:numId w:val="3"/>
        </w:numPr>
        <w:rPr>
          <w:rFonts w:cstheme="minorHAnsi"/>
          <w:b/>
          <w:sz w:val="24"/>
          <w:szCs w:val="24"/>
          <w:u w:val="single"/>
        </w:rPr>
      </w:pPr>
      <w:r w:rsidRPr="004F5D60">
        <w:rPr>
          <w:rFonts w:cstheme="minorHAnsi"/>
          <w:b/>
          <w:sz w:val="24"/>
          <w:szCs w:val="24"/>
          <w:u w:val="single"/>
        </w:rPr>
        <w:t>Section 1</w:t>
      </w:r>
      <w:r>
        <w:rPr>
          <w:rFonts w:cstheme="minorHAnsi"/>
          <w:b/>
          <w:sz w:val="24"/>
          <w:szCs w:val="24"/>
          <w:u w:val="single"/>
        </w:rPr>
        <w:t>-4 (Exemption)</w:t>
      </w:r>
    </w:p>
    <w:p w14:paraId="499EFD4E" w14:textId="1130C0D5" w:rsidR="00090A7B" w:rsidRDefault="00090A7B" w:rsidP="00090A7B">
      <w:pPr>
        <w:pStyle w:val="ListParagraph"/>
        <w:numPr>
          <w:ilvl w:val="1"/>
          <w:numId w:val="3"/>
        </w:numPr>
        <w:rPr>
          <w:rFonts w:cstheme="minorHAnsi"/>
          <w:sz w:val="24"/>
          <w:szCs w:val="24"/>
        </w:rPr>
      </w:pPr>
      <w:r>
        <w:rPr>
          <w:rFonts w:cstheme="minorHAnsi"/>
          <w:sz w:val="24"/>
          <w:szCs w:val="24"/>
        </w:rPr>
        <w:t>This section has been added to the draft Zoning Ordinance</w:t>
      </w:r>
    </w:p>
    <w:p w14:paraId="16627483" w14:textId="77777777" w:rsidR="00090A7B" w:rsidRPr="00090A7B" w:rsidRDefault="00090A7B" w:rsidP="00090A7B">
      <w:pPr>
        <w:pStyle w:val="ListParagraph"/>
        <w:ind w:left="1440"/>
        <w:rPr>
          <w:rFonts w:cstheme="minorHAnsi"/>
          <w:sz w:val="24"/>
          <w:szCs w:val="24"/>
        </w:rPr>
      </w:pPr>
    </w:p>
    <w:p w14:paraId="4B7252F4" w14:textId="77777777" w:rsidR="007C2C51" w:rsidRDefault="007C2C51" w:rsidP="007C2C51">
      <w:pPr>
        <w:pStyle w:val="ListParagraph"/>
        <w:numPr>
          <w:ilvl w:val="0"/>
          <w:numId w:val="3"/>
        </w:numPr>
        <w:rPr>
          <w:rFonts w:cstheme="minorHAnsi"/>
          <w:b/>
          <w:sz w:val="24"/>
          <w:szCs w:val="24"/>
          <w:u w:val="single"/>
        </w:rPr>
      </w:pPr>
      <w:r>
        <w:rPr>
          <w:rFonts w:cstheme="minorHAnsi"/>
          <w:b/>
          <w:sz w:val="24"/>
          <w:szCs w:val="24"/>
          <w:u w:val="single"/>
        </w:rPr>
        <w:t>Article 1: Additional Notes</w:t>
      </w:r>
    </w:p>
    <w:p w14:paraId="2FF61E03" w14:textId="086470CD" w:rsidR="007C2C51" w:rsidRPr="007C2C51" w:rsidRDefault="007C2C51" w:rsidP="007C2C51">
      <w:pPr>
        <w:pStyle w:val="ListParagraph"/>
        <w:numPr>
          <w:ilvl w:val="1"/>
          <w:numId w:val="3"/>
        </w:numPr>
        <w:rPr>
          <w:rFonts w:cstheme="minorHAnsi"/>
          <w:b/>
          <w:sz w:val="24"/>
          <w:szCs w:val="24"/>
          <w:u w:val="single"/>
        </w:rPr>
      </w:pPr>
      <w:r w:rsidRPr="007C2C51">
        <w:rPr>
          <w:rFonts w:cstheme="minorHAnsi"/>
          <w:sz w:val="24"/>
          <w:szCs w:val="24"/>
        </w:rPr>
        <w:t xml:space="preserve">The following provision from the current Zoning Ordinance (Section 1-2.02) was not included in the draft Zoning Ordinance, </w:t>
      </w:r>
      <w:r w:rsidRPr="007C2C51">
        <w:rPr>
          <w:rFonts w:cstheme="minorHAnsi"/>
          <w:i/>
          <w:iCs/>
          <w:sz w:val="24"/>
          <w:szCs w:val="24"/>
        </w:rPr>
        <w:t>“</w:t>
      </w:r>
      <w:r w:rsidRPr="007C2C51">
        <w:rPr>
          <w:rFonts w:eastAsia="Times New Roman" w:cstheme="minorHAnsi"/>
          <w:i/>
          <w:iCs/>
          <w:sz w:val="24"/>
          <w:szCs w:val="24"/>
        </w:rPr>
        <w:t>For the purpose of determining rights attendant to a parcel of land by virtue of the property being a discrete parcel, any determination as to the description of the parcel shall go back no further than the parcel as it existed in a deed under which the grantee in the deed held title to real property as of June 29,</w:t>
      </w:r>
      <w:r w:rsidR="00D00316">
        <w:rPr>
          <w:rFonts w:eastAsia="Times New Roman" w:cstheme="minorHAnsi"/>
          <w:i/>
          <w:iCs/>
          <w:sz w:val="24"/>
          <w:szCs w:val="24"/>
        </w:rPr>
        <w:t xml:space="preserve"> </w:t>
      </w:r>
      <w:r w:rsidRPr="007C2C51">
        <w:rPr>
          <w:rFonts w:eastAsia="Times New Roman" w:cstheme="minorHAnsi"/>
          <w:i/>
          <w:iCs/>
          <w:sz w:val="24"/>
          <w:szCs w:val="24"/>
        </w:rPr>
        <w:t>1967.”</w:t>
      </w:r>
    </w:p>
    <w:p w14:paraId="62C124B9" w14:textId="71FA9640" w:rsidR="00352479" w:rsidRPr="005D0798" w:rsidRDefault="00352479" w:rsidP="00352479">
      <w:pPr>
        <w:pStyle w:val="ListParagraph"/>
        <w:numPr>
          <w:ilvl w:val="1"/>
          <w:numId w:val="3"/>
        </w:numPr>
        <w:rPr>
          <w:rFonts w:cstheme="minorHAnsi"/>
          <w:b/>
          <w:sz w:val="24"/>
          <w:szCs w:val="24"/>
          <w:u w:val="single"/>
        </w:rPr>
      </w:pPr>
      <w:r w:rsidRPr="00352479">
        <w:rPr>
          <w:rFonts w:cstheme="minorHAnsi"/>
          <w:sz w:val="24"/>
          <w:szCs w:val="24"/>
        </w:rPr>
        <w:t>The following provision from the current Zoning Ordinance (Section 1-2.0</w:t>
      </w:r>
      <w:r>
        <w:rPr>
          <w:rFonts w:cstheme="minorHAnsi"/>
          <w:sz w:val="24"/>
          <w:szCs w:val="24"/>
        </w:rPr>
        <w:t>3</w:t>
      </w:r>
      <w:r w:rsidRPr="00352479">
        <w:rPr>
          <w:rFonts w:cstheme="minorHAnsi"/>
          <w:sz w:val="24"/>
          <w:szCs w:val="24"/>
        </w:rPr>
        <w:t xml:space="preserve">) was not included in the draft Zoning Ordinance, </w:t>
      </w:r>
      <w:r w:rsidRPr="0079383B">
        <w:rPr>
          <w:rFonts w:cstheme="minorHAnsi"/>
          <w:i/>
          <w:iCs/>
          <w:sz w:val="24"/>
          <w:szCs w:val="24"/>
        </w:rPr>
        <w:t>“</w:t>
      </w:r>
      <w:r w:rsidRPr="0079383B">
        <w:rPr>
          <w:rFonts w:eastAsia="Times New Roman" w:cstheme="minorHAnsi"/>
          <w:i/>
          <w:iCs/>
          <w:sz w:val="24"/>
          <w:szCs w:val="24"/>
        </w:rPr>
        <w:t xml:space="preserve">Notwithstanding any other provisions of this Ordinance to the contrary, this Ordinance does not apply to a Qualified Commercial Power Generating </w:t>
      </w:r>
      <w:proofErr w:type="gramStart"/>
      <w:r w:rsidRPr="0079383B">
        <w:rPr>
          <w:rFonts w:eastAsia="Times New Roman" w:cstheme="minorHAnsi"/>
          <w:i/>
          <w:iCs/>
          <w:sz w:val="24"/>
          <w:szCs w:val="24"/>
        </w:rPr>
        <w:t>Facility</w:t>
      </w:r>
      <w:proofErr w:type="gramEnd"/>
      <w:r w:rsidRPr="0079383B">
        <w:rPr>
          <w:rFonts w:eastAsia="Times New Roman" w:cstheme="minorHAnsi"/>
          <w:i/>
          <w:iCs/>
          <w:sz w:val="24"/>
          <w:szCs w:val="24"/>
        </w:rPr>
        <w:t xml:space="preserve"> or a Liquid Natural Gas Import or Export Facility as defined herein.”</w:t>
      </w:r>
    </w:p>
    <w:p w14:paraId="3563068B" w14:textId="3A576BBA" w:rsidR="005D0798" w:rsidRDefault="005D0798" w:rsidP="005D0798">
      <w:pPr>
        <w:rPr>
          <w:rFonts w:cstheme="minorHAnsi"/>
          <w:b/>
          <w:sz w:val="24"/>
          <w:szCs w:val="24"/>
          <w:u w:val="single"/>
        </w:rPr>
      </w:pPr>
    </w:p>
    <w:p w14:paraId="46CCA06D" w14:textId="333357FB" w:rsidR="005D0798" w:rsidRDefault="005D0798" w:rsidP="005D0798">
      <w:pPr>
        <w:rPr>
          <w:rFonts w:cstheme="minorHAnsi"/>
          <w:b/>
          <w:sz w:val="24"/>
          <w:szCs w:val="24"/>
          <w:u w:val="single"/>
        </w:rPr>
      </w:pPr>
    </w:p>
    <w:p w14:paraId="53C2FE9E" w14:textId="7AAEC358" w:rsidR="005D0798" w:rsidRDefault="005D0798" w:rsidP="005D0798">
      <w:pPr>
        <w:rPr>
          <w:rFonts w:cstheme="minorHAnsi"/>
          <w:b/>
          <w:sz w:val="24"/>
          <w:szCs w:val="24"/>
          <w:u w:val="single"/>
        </w:rPr>
      </w:pPr>
    </w:p>
    <w:p w14:paraId="1D88FFE8" w14:textId="2BCE215A" w:rsidR="005D0798" w:rsidRDefault="005D0798" w:rsidP="005D0798">
      <w:pPr>
        <w:rPr>
          <w:rFonts w:cstheme="minorHAnsi"/>
          <w:b/>
          <w:sz w:val="24"/>
          <w:szCs w:val="24"/>
          <w:u w:val="single"/>
        </w:rPr>
      </w:pPr>
    </w:p>
    <w:p w14:paraId="1DE24AC5" w14:textId="77777777" w:rsidR="005D0798" w:rsidRPr="005D0798" w:rsidRDefault="005D0798" w:rsidP="005D0798">
      <w:pPr>
        <w:rPr>
          <w:rFonts w:cstheme="minorHAnsi"/>
          <w:b/>
          <w:sz w:val="24"/>
          <w:szCs w:val="24"/>
          <w:u w:val="single"/>
        </w:rPr>
      </w:pPr>
    </w:p>
    <w:p w14:paraId="27C4A425" w14:textId="340C555E" w:rsidR="00367E66" w:rsidRPr="00A96ED0" w:rsidRDefault="00367E66" w:rsidP="00367E66">
      <w:pPr>
        <w:rPr>
          <w:rFonts w:cstheme="minorHAnsi"/>
          <w:b/>
          <w:bCs/>
          <w:sz w:val="28"/>
          <w:szCs w:val="28"/>
        </w:rPr>
      </w:pPr>
      <w:r w:rsidRPr="00A96ED0">
        <w:rPr>
          <w:b/>
          <w:sz w:val="28"/>
          <w:szCs w:val="28"/>
        </w:rPr>
        <w:lastRenderedPageBreak/>
        <w:t xml:space="preserve">Article </w:t>
      </w:r>
      <w:r>
        <w:rPr>
          <w:b/>
          <w:sz w:val="28"/>
          <w:szCs w:val="28"/>
        </w:rPr>
        <w:t>2</w:t>
      </w:r>
      <w:r w:rsidRPr="00A96ED0">
        <w:rPr>
          <w:b/>
          <w:sz w:val="28"/>
          <w:szCs w:val="28"/>
        </w:rPr>
        <w:t xml:space="preserve"> (</w:t>
      </w:r>
      <w:r>
        <w:rPr>
          <w:rFonts w:eastAsia="Times New Roman" w:cstheme="minorHAnsi"/>
          <w:b/>
          <w:bCs/>
          <w:sz w:val="28"/>
          <w:szCs w:val="28"/>
        </w:rPr>
        <w:t>Definitions</w:t>
      </w:r>
      <w:r w:rsidRPr="00A96ED0">
        <w:rPr>
          <w:rFonts w:cstheme="minorHAnsi"/>
          <w:b/>
          <w:bCs/>
          <w:sz w:val="28"/>
          <w:szCs w:val="28"/>
        </w:rPr>
        <w:t>)</w:t>
      </w:r>
    </w:p>
    <w:p w14:paraId="3DD9DB76" w14:textId="77777777" w:rsidR="00367E66" w:rsidRDefault="00367E66" w:rsidP="00367E66">
      <w:pPr>
        <w:pStyle w:val="ListParagraph"/>
        <w:rPr>
          <w:rFonts w:cstheme="minorHAnsi"/>
          <w:b/>
          <w:sz w:val="24"/>
          <w:szCs w:val="24"/>
          <w:u w:val="single"/>
        </w:rPr>
      </w:pPr>
    </w:p>
    <w:p w14:paraId="69C5044C" w14:textId="470B6E0D" w:rsidR="00367E66" w:rsidRPr="004F5D60" w:rsidRDefault="00367E66" w:rsidP="00367E66">
      <w:pPr>
        <w:pStyle w:val="ListParagraph"/>
        <w:numPr>
          <w:ilvl w:val="0"/>
          <w:numId w:val="3"/>
        </w:numPr>
        <w:rPr>
          <w:rFonts w:cstheme="minorHAnsi"/>
          <w:b/>
          <w:sz w:val="24"/>
          <w:szCs w:val="24"/>
          <w:u w:val="single"/>
        </w:rPr>
      </w:pPr>
      <w:r w:rsidRPr="004F5D60">
        <w:rPr>
          <w:rFonts w:cstheme="minorHAnsi"/>
          <w:b/>
          <w:sz w:val="24"/>
          <w:szCs w:val="24"/>
          <w:u w:val="single"/>
        </w:rPr>
        <w:t xml:space="preserve">Section </w:t>
      </w:r>
      <w:r>
        <w:rPr>
          <w:rFonts w:cstheme="minorHAnsi"/>
          <w:b/>
          <w:sz w:val="24"/>
          <w:szCs w:val="24"/>
          <w:u w:val="single"/>
        </w:rPr>
        <w:t>2</w:t>
      </w:r>
      <w:r w:rsidRPr="004F5D60">
        <w:rPr>
          <w:rFonts w:cstheme="minorHAnsi"/>
          <w:b/>
          <w:sz w:val="24"/>
          <w:szCs w:val="24"/>
          <w:u w:val="single"/>
        </w:rPr>
        <w:t>-</w:t>
      </w:r>
      <w:r w:rsidR="00E80691">
        <w:rPr>
          <w:rFonts w:cstheme="minorHAnsi"/>
          <w:b/>
          <w:sz w:val="24"/>
          <w:szCs w:val="24"/>
          <w:u w:val="single"/>
        </w:rPr>
        <w:t>3</w:t>
      </w:r>
      <w:r w:rsidRPr="004F5D60">
        <w:rPr>
          <w:rFonts w:cstheme="minorHAnsi"/>
          <w:b/>
          <w:sz w:val="24"/>
          <w:szCs w:val="24"/>
          <w:u w:val="single"/>
        </w:rPr>
        <w:t xml:space="preserve"> (</w:t>
      </w:r>
      <w:r w:rsidR="00E80691">
        <w:rPr>
          <w:rFonts w:cstheme="minorHAnsi"/>
          <w:b/>
          <w:sz w:val="24"/>
          <w:szCs w:val="24"/>
          <w:u w:val="single"/>
        </w:rPr>
        <w:t>Definitions</w:t>
      </w:r>
      <w:r w:rsidRPr="004F5D60">
        <w:rPr>
          <w:rFonts w:cstheme="minorHAnsi"/>
          <w:b/>
          <w:sz w:val="24"/>
          <w:szCs w:val="24"/>
          <w:u w:val="single"/>
        </w:rPr>
        <w:t>)</w:t>
      </w:r>
    </w:p>
    <w:p w14:paraId="514BDEF7" w14:textId="77777777" w:rsidR="008E4EEE" w:rsidRPr="008E4EEE" w:rsidRDefault="008E4EEE" w:rsidP="008E4EEE">
      <w:pPr>
        <w:pStyle w:val="ListParagraph"/>
        <w:numPr>
          <w:ilvl w:val="1"/>
          <w:numId w:val="3"/>
        </w:numPr>
        <w:rPr>
          <w:rFonts w:cstheme="minorHAnsi"/>
          <w:b/>
          <w:sz w:val="24"/>
          <w:szCs w:val="24"/>
          <w:u w:val="single"/>
        </w:rPr>
      </w:pPr>
      <w:r>
        <w:rPr>
          <w:rFonts w:cstheme="minorHAnsi"/>
          <w:sz w:val="24"/>
          <w:szCs w:val="24"/>
        </w:rPr>
        <w:t>The following terms have been added to this section in the draft Zoning Ordinance</w:t>
      </w:r>
      <w:bookmarkStart w:id="1" w:name="_Hlk102125267"/>
    </w:p>
    <w:bookmarkEnd w:id="1"/>
    <w:p w14:paraId="25E02F2E" w14:textId="2146F369" w:rsidR="008E4EEE" w:rsidRPr="001B48D9" w:rsidRDefault="008E4EEE" w:rsidP="008E4EEE">
      <w:pPr>
        <w:pStyle w:val="ListParagraph"/>
        <w:numPr>
          <w:ilvl w:val="2"/>
          <w:numId w:val="3"/>
        </w:numPr>
        <w:rPr>
          <w:rFonts w:cstheme="minorHAnsi"/>
          <w:b/>
          <w:color w:val="FF0000"/>
          <w:sz w:val="24"/>
          <w:szCs w:val="24"/>
          <w:u w:val="single"/>
        </w:rPr>
      </w:pPr>
      <w:r w:rsidRPr="001B48D9">
        <w:rPr>
          <w:rFonts w:cstheme="minorHAnsi"/>
          <w:b/>
          <w:bCs/>
          <w:color w:val="FF0000"/>
          <w:sz w:val="24"/>
          <w:szCs w:val="24"/>
        </w:rPr>
        <w:t>Abandon</w:t>
      </w:r>
    </w:p>
    <w:p w14:paraId="5A27810D" w14:textId="4A32FDFF" w:rsidR="008E4EEE" w:rsidRPr="001B48D9" w:rsidRDefault="008E4EEE" w:rsidP="008E4EEE">
      <w:pPr>
        <w:pStyle w:val="ListParagraph"/>
        <w:numPr>
          <w:ilvl w:val="2"/>
          <w:numId w:val="3"/>
        </w:numPr>
        <w:rPr>
          <w:rFonts w:cstheme="minorHAnsi"/>
          <w:b/>
          <w:color w:val="FF0000"/>
          <w:sz w:val="24"/>
          <w:szCs w:val="24"/>
          <w:u w:val="single"/>
        </w:rPr>
      </w:pPr>
      <w:r w:rsidRPr="001B48D9">
        <w:rPr>
          <w:rFonts w:cstheme="minorHAnsi"/>
          <w:b/>
          <w:bCs/>
          <w:color w:val="FF0000"/>
          <w:sz w:val="24"/>
          <w:szCs w:val="24"/>
        </w:rPr>
        <w:t>Abut</w:t>
      </w:r>
    </w:p>
    <w:p w14:paraId="022D7272" w14:textId="1F484E33" w:rsidR="008E4EEE" w:rsidRPr="00FE09A3" w:rsidRDefault="008E4EEE" w:rsidP="008E4EEE">
      <w:pPr>
        <w:pStyle w:val="ListParagraph"/>
        <w:numPr>
          <w:ilvl w:val="2"/>
          <w:numId w:val="3"/>
        </w:numPr>
        <w:rPr>
          <w:rFonts w:cstheme="minorHAnsi"/>
          <w:b/>
          <w:color w:val="FF0000"/>
          <w:sz w:val="24"/>
          <w:szCs w:val="24"/>
          <w:u w:val="single"/>
        </w:rPr>
      </w:pPr>
      <w:r w:rsidRPr="001B48D9">
        <w:rPr>
          <w:rFonts w:cstheme="minorHAnsi"/>
          <w:b/>
          <w:color w:val="FF0000"/>
          <w:sz w:val="24"/>
          <w:szCs w:val="24"/>
        </w:rPr>
        <w:t>Accessibility Ramp</w:t>
      </w:r>
    </w:p>
    <w:p w14:paraId="33ECAF5A" w14:textId="2F6D57FB" w:rsidR="00FE09A3" w:rsidRPr="00FE09A3" w:rsidRDefault="00FE09A3" w:rsidP="00FE09A3">
      <w:pPr>
        <w:pStyle w:val="ListParagraph"/>
        <w:numPr>
          <w:ilvl w:val="2"/>
          <w:numId w:val="3"/>
        </w:numPr>
        <w:rPr>
          <w:rFonts w:cstheme="minorHAnsi"/>
          <w:b/>
          <w:color w:val="FF0000"/>
          <w:sz w:val="24"/>
          <w:szCs w:val="24"/>
          <w:u w:val="single"/>
        </w:rPr>
      </w:pPr>
      <w:r w:rsidRPr="00C14D50">
        <w:rPr>
          <w:rFonts w:cstheme="minorHAnsi"/>
          <w:b/>
          <w:color w:val="FF0000"/>
          <w:sz w:val="24"/>
          <w:szCs w:val="24"/>
        </w:rPr>
        <w:t xml:space="preserve">Accessory Structure </w:t>
      </w:r>
    </w:p>
    <w:p w14:paraId="77109BFD" w14:textId="533D26AE" w:rsidR="00C14D50" w:rsidRPr="00C14D50" w:rsidRDefault="00C14D50" w:rsidP="008E4EEE">
      <w:pPr>
        <w:pStyle w:val="ListParagraph"/>
        <w:numPr>
          <w:ilvl w:val="2"/>
          <w:numId w:val="3"/>
        </w:numPr>
        <w:rPr>
          <w:rFonts w:cstheme="minorHAnsi"/>
          <w:b/>
          <w:color w:val="FF0000"/>
          <w:sz w:val="24"/>
          <w:szCs w:val="24"/>
          <w:u w:val="single"/>
        </w:rPr>
      </w:pPr>
      <w:r w:rsidRPr="00C14D50">
        <w:rPr>
          <w:rFonts w:cstheme="minorHAnsi"/>
          <w:b/>
          <w:color w:val="FF0000"/>
          <w:sz w:val="24"/>
          <w:szCs w:val="24"/>
        </w:rPr>
        <w:t>Accessory Structure (Floodplain)</w:t>
      </w:r>
    </w:p>
    <w:p w14:paraId="4E68EA57" w14:textId="20AB4835" w:rsidR="008E4EEE" w:rsidRPr="001B48D9" w:rsidRDefault="00FF2776" w:rsidP="008E4EEE">
      <w:pPr>
        <w:pStyle w:val="ListParagraph"/>
        <w:numPr>
          <w:ilvl w:val="2"/>
          <w:numId w:val="3"/>
        </w:numPr>
        <w:rPr>
          <w:rFonts w:cstheme="minorHAnsi"/>
          <w:b/>
          <w:color w:val="FF0000"/>
          <w:sz w:val="24"/>
          <w:szCs w:val="24"/>
        </w:rPr>
      </w:pPr>
      <w:r w:rsidRPr="001B48D9">
        <w:rPr>
          <w:rFonts w:cstheme="minorHAnsi"/>
          <w:b/>
          <w:color w:val="FF0000"/>
          <w:sz w:val="24"/>
          <w:szCs w:val="24"/>
        </w:rPr>
        <w:t>Adequate Public Facilities</w:t>
      </w:r>
    </w:p>
    <w:p w14:paraId="5E6B94A2" w14:textId="37487B15" w:rsidR="00FF2776" w:rsidRPr="001B48D9" w:rsidRDefault="00FF2776" w:rsidP="00FF2776">
      <w:pPr>
        <w:pStyle w:val="ListParagraph"/>
        <w:numPr>
          <w:ilvl w:val="2"/>
          <w:numId w:val="3"/>
        </w:numPr>
        <w:rPr>
          <w:rFonts w:cstheme="minorHAnsi"/>
          <w:b/>
          <w:color w:val="FF0000"/>
          <w:sz w:val="24"/>
          <w:szCs w:val="24"/>
        </w:rPr>
      </w:pPr>
      <w:r w:rsidRPr="001B48D9">
        <w:rPr>
          <w:rFonts w:cstheme="minorHAnsi"/>
          <w:b/>
          <w:color w:val="FF0000"/>
          <w:sz w:val="24"/>
          <w:szCs w:val="24"/>
        </w:rPr>
        <w:t>Administrative Decision</w:t>
      </w:r>
    </w:p>
    <w:p w14:paraId="72A6AC98" w14:textId="5025AB60" w:rsidR="00FF2776" w:rsidRPr="001B48D9" w:rsidRDefault="00FF2776" w:rsidP="00FF2776">
      <w:pPr>
        <w:pStyle w:val="ListParagraph"/>
        <w:numPr>
          <w:ilvl w:val="2"/>
          <w:numId w:val="3"/>
        </w:numPr>
        <w:rPr>
          <w:rFonts w:cstheme="minorHAnsi"/>
          <w:b/>
          <w:color w:val="FF0000"/>
          <w:sz w:val="24"/>
          <w:szCs w:val="24"/>
        </w:rPr>
      </w:pPr>
      <w:r w:rsidRPr="001B48D9">
        <w:rPr>
          <w:rFonts w:cstheme="minorHAnsi"/>
          <w:b/>
          <w:bCs/>
          <w:color w:val="FF0000"/>
          <w:sz w:val="24"/>
          <w:szCs w:val="24"/>
        </w:rPr>
        <w:t>Administrative Plat</w:t>
      </w:r>
      <w:r w:rsidR="009254A3">
        <w:rPr>
          <w:rFonts w:cstheme="minorHAnsi"/>
          <w:b/>
          <w:bCs/>
          <w:color w:val="FF0000"/>
          <w:sz w:val="24"/>
          <w:szCs w:val="24"/>
        </w:rPr>
        <w:t xml:space="preserve"> </w:t>
      </w:r>
      <w:r w:rsidR="009254A3" w:rsidRPr="009254A3">
        <w:rPr>
          <w:rFonts w:cstheme="minorHAnsi"/>
          <w:sz w:val="24"/>
          <w:szCs w:val="24"/>
        </w:rPr>
        <w:t>(replaces “</w:t>
      </w:r>
      <w:proofErr w:type="spellStart"/>
      <w:r w:rsidR="009254A3" w:rsidRPr="009254A3">
        <w:rPr>
          <w:rFonts w:cstheme="minorHAnsi"/>
          <w:sz w:val="24"/>
          <w:szCs w:val="24"/>
        </w:rPr>
        <w:t>Replatting</w:t>
      </w:r>
      <w:proofErr w:type="spellEnd"/>
      <w:r w:rsidR="009254A3" w:rsidRPr="009254A3">
        <w:rPr>
          <w:rFonts w:cstheme="minorHAnsi"/>
          <w:sz w:val="24"/>
          <w:szCs w:val="24"/>
        </w:rPr>
        <w:t>” from current Zoning Ordinance)</w:t>
      </w:r>
    </w:p>
    <w:p w14:paraId="06A70AD6" w14:textId="11605149" w:rsidR="00FF2776" w:rsidRPr="001B48D9" w:rsidRDefault="00FF2776" w:rsidP="00FF2776">
      <w:pPr>
        <w:pStyle w:val="ListParagraph"/>
        <w:numPr>
          <w:ilvl w:val="2"/>
          <w:numId w:val="3"/>
        </w:numPr>
        <w:rPr>
          <w:rFonts w:cstheme="minorHAnsi"/>
          <w:b/>
          <w:color w:val="FF0000"/>
          <w:sz w:val="24"/>
          <w:szCs w:val="24"/>
        </w:rPr>
      </w:pPr>
      <w:r w:rsidRPr="001B48D9">
        <w:rPr>
          <w:rFonts w:cstheme="minorHAnsi"/>
          <w:b/>
          <w:bCs/>
          <w:color w:val="FF0000"/>
          <w:sz w:val="24"/>
          <w:szCs w:val="24"/>
        </w:rPr>
        <w:t>Adjacent Property</w:t>
      </w:r>
    </w:p>
    <w:p w14:paraId="371B133F" w14:textId="6CC0D644" w:rsidR="00FF2776" w:rsidRPr="001B48D9" w:rsidRDefault="00FF2776" w:rsidP="00FF2776">
      <w:pPr>
        <w:pStyle w:val="ListParagraph"/>
        <w:numPr>
          <w:ilvl w:val="2"/>
          <w:numId w:val="3"/>
        </w:numPr>
        <w:rPr>
          <w:rFonts w:cstheme="minorHAnsi"/>
          <w:b/>
          <w:color w:val="FF0000"/>
          <w:sz w:val="24"/>
          <w:szCs w:val="24"/>
        </w:rPr>
      </w:pPr>
      <w:r w:rsidRPr="001B48D9">
        <w:rPr>
          <w:rFonts w:cstheme="minorHAnsi"/>
          <w:b/>
          <w:bCs/>
          <w:color w:val="FF0000"/>
          <w:sz w:val="24"/>
          <w:szCs w:val="24"/>
        </w:rPr>
        <w:t>Affected Property Owner</w:t>
      </w:r>
    </w:p>
    <w:p w14:paraId="12D4B04F" w14:textId="25C7FA8B" w:rsidR="00F4406D" w:rsidRPr="001B48D9" w:rsidRDefault="00FF2776" w:rsidP="00F4406D">
      <w:pPr>
        <w:pStyle w:val="ListParagraph"/>
        <w:numPr>
          <w:ilvl w:val="2"/>
          <w:numId w:val="3"/>
        </w:numPr>
        <w:rPr>
          <w:rFonts w:cstheme="minorHAnsi"/>
          <w:b/>
          <w:color w:val="FF0000"/>
          <w:sz w:val="24"/>
          <w:szCs w:val="24"/>
        </w:rPr>
      </w:pPr>
      <w:r w:rsidRPr="001B48D9">
        <w:rPr>
          <w:rFonts w:cstheme="minorHAnsi"/>
          <w:b/>
          <w:color w:val="FF0000"/>
          <w:sz w:val="24"/>
          <w:szCs w:val="24"/>
        </w:rPr>
        <w:t>Affordable Housing</w:t>
      </w:r>
    </w:p>
    <w:p w14:paraId="03E3777F" w14:textId="0624EE8A" w:rsidR="00E92E0B" w:rsidRDefault="00E92E0B" w:rsidP="00F4406D">
      <w:pPr>
        <w:pStyle w:val="ListParagraph"/>
        <w:numPr>
          <w:ilvl w:val="2"/>
          <w:numId w:val="3"/>
        </w:numPr>
        <w:rPr>
          <w:rFonts w:cstheme="minorHAnsi"/>
          <w:b/>
          <w:color w:val="FF0000"/>
          <w:sz w:val="24"/>
          <w:szCs w:val="24"/>
        </w:rPr>
      </w:pPr>
      <w:r w:rsidRPr="001B48D9">
        <w:rPr>
          <w:rFonts w:cstheme="minorHAnsi"/>
          <w:b/>
          <w:color w:val="FF0000"/>
          <w:sz w:val="24"/>
          <w:szCs w:val="24"/>
        </w:rPr>
        <w:t>Agricultural Advisory Board</w:t>
      </w:r>
    </w:p>
    <w:p w14:paraId="51DFD97B" w14:textId="68BCD710" w:rsidR="00B41D06" w:rsidRPr="00430E85" w:rsidRDefault="00B41D06" w:rsidP="00F4406D">
      <w:pPr>
        <w:pStyle w:val="ListParagraph"/>
        <w:numPr>
          <w:ilvl w:val="2"/>
          <w:numId w:val="3"/>
        </w:numPr>
        <w:rPr>
          <w:rFonts w:cstheme="minorHAnsi"/>
          <w:b/>
          <w:color w:val="FF0000"/>
          <w:sz w:val="24"/>
          <w:szCs w:val="24"/>
        </w:rPr>
      </w:pPr>
      <w:r w:rsidRPr="00B41D06">
        <w:rPr>
          <w:rFonts w:eastAsia="Times New Roman" w:cstheme="minorHAnsi"/>
          <w:b/>
          <w:bCs/>
          <w:color w:val="FF0000"/>
          <w:sz w:val="24"/>
          <w:szCs w:val="24"/>
        </w:rPr>
        <w:t>Agricultural Best Management Practices (Critical Area)</w:t>
      </w:r>
    </w:p>
    <w:p w14:paraId="2F936811" w14:textId="450C1331" w:rsidR="00430E85" w:rsidRPr="00430E85" w:rsidRDefault="00430E85" w:rsidP="00F4406D">
      <w:pPr>
        <w:pStyle w:val="ListParagraph"/>
        <w:numPr>
          <w:ilvl w:val="2"/>
          <w:numId w:val="3"/>
        </w:numPr>
        <w:rPr>
          <w:rFonts w:cstheme="minorHAnsi"/>
          <w:b/>
          <w:color w:val="FF0000"/>
          <w:sz w:val="24"/>
          <w:szCs w:val="24"/>
        </w:rPr>
      </w:pPr>
      <w:r w:rsidRPr="00430E85">
        <w:rPr>
          <w:rFonts w:eastAsia="Times New Roman" w:cstheme="minorHAnsi"/>
          <w:b/>
          <w:bCs/>
          <w:color w:val="FF0000"/>
          <w:sz w:val="24"/>
          <w:szCs w:val="24"/>
        </w:rPr>
        <w:t>Agricultural and Resource Areas</w:t>
      </w:r>
      <w:r w:rsidRPr="00430E85">
        <w:rPr>
          <w:rFonts w:eastAsia="Times New Roman" w:cstheme="minorHAnsi"/>
          <w:color w:val="FF0000"/>
          <w:sz w:val="24"/>
          <w:szCs w:val="24"/>
        </w:rPr>
        <w:t xml:space="preserve"> </w:t>
      </w:r>
      <w:r w:rsidRPr="00430E85">
        <w:rPr>
          <w:rFonts w:eastAsia="Times New Roman" w:cstheme="minorHAnsi"/>
          <w:b/>
          <w:bCs/>
          <w:color w:val="FF0000"/>
          <w:sz w:val="24"/>
          <w:szCs w:val="24"/>
        </w:rPr>
        <w:t>(Forest Conservation)</w:t>
      </w:r>
    </w:p>
    <w:p w14:paraId="63A79213" w14:textId="77777777" w:rsidR="007C5953" w:rsidRPr="001B48D9" w:rsidRDefault="007C5953" w:rsidP="007C5953">
      <w:pPr>
        <w:pStyle w:val="ListParagraph"/>
        <w:numPr>
          <w:ilvl w:val="2"/>
          <w:numId w:val="3"/>
        </w:numPr>
        <w:rPr>
          <w:rFonts w:cstheme="minorHAnsi"/>
          <w:b/>
          <w:color w:val="FF0000"/>
          <w:sz w:val="24"/>
          <w:szCs w:val="24"/>
        </w:rPr>
      </w:pPr>
      <w:r w:rsidRPr="001B48D9">
        <w:rPr>
          <w:rFonts w:cstheme="minorHAnsi"/>
          <w:b/>
          <w:color w:val="FF0000"/>
          <w:sz w:val="24"/>
          <w:szCs w:val="24"/>
        </w:rPr>
        <w:t>Americans with Disabilities Act (ADA)</w:t>
      </w:r>
    </w:p>
    <w:p w14:paraId="23ED3A14" w14:textId="763B6707" w:rsidR="00367E66" w:rsidRPr="001B48D9" w:rsidRDefault="007C5953" w:rsidP="007C5953">
      <w:pPr>
        <w:pStyle w:val="ListParagraph"/>
        <w:numPr>
          <w:ilvl w:val="2"/>
          <w:numId w:val="3"/>
        </w:numPr>
        <w:rPr>
          <w:rFonts w:cstheme="minorHAnsi"/>
          <w:b/>
          <w:color w:val="FF0000"/>
          <w:sz w:val="24"/>
          <w:szCs w:val="24"/>
        </w:rPr>
      </w:pPr>
      <w:r w:rsidRPr="001B48D9">
        <w:rPr>
          <w:rFonts w:cstheme="minorHAnsi"/>
          <w:b/>
          <w:bCs/>
          <w:color w:val="FF0000"/>
          <w:sz w:val="24"/>
          <w:szCs w:val="24"/>
        </w:rPr>
        <w:t>Amphitheater</w:t>
      </w:r>
    </w:p>
    <w:p w14:paraId="5FEC7C17" w14:textId="4486AE24" w:rsidR="005A2C9E" w:rsidRPr="001B48D9" w:rsidRDefault="005A2C9E" w:rsidP="007C5953">
      <w:pPr>
        <w:pStyle w:val="ListParagraph"/>
        <w:numPr>
          <w:ilvl w:val="2"/>
          <w:numId w:val="3"/>
        </w:numPr>
        <w:rPr>
          <w:rFonts w:cstheme="minorHAnsi"/>
          <w:b/>
          <w:color w:val="FF0000"/>
          <w:sz w:val="24"/>
          <w:szCs w:val="24"/>
        </w:rPr>
      </w:pPr>
      <w:r w:rsidRPr="001B48D9">
        <w:rPr>
          <w:rFonts w:cstheme="minorHAnsi"/>
          <w:b/>
          <w:bCs/>
          <w:color w:val="FF0000"/>
          <w:sz w:val="24"/>
          <w:szCs w:val="24"/>
        </w:rPr>
        <w:t>Animal Shelter</w:t>
      </w:r>
    </w:p>
    <w:p w14:paraId="7DD37D4E" w14:textId="6D8576F5" w:rsidR="005A2C9E" w:rsidRPr="001B48D9" w:rsidRDefault="005A2C9E" w:rsidP="007C5953">
      <w:pPr>
        <w:pStyle w:val="ListParagraph"/>
        <w:numPr>
          <w:ilvl w:val="2"/>
          <w:numId w:val="3"/>
        </w:numPr>
        <w:rPr>
          <w:rFonts w:cstheme="minorHAnsi"/>
          <w:b/>
          <w:color w:val="FF0000"/>
          <w:sz w:val="24"/>
          <w:szCs w:val="24"/>
        </w:rPr>
      </w:pPr>
      <w:r w:rsidRPr="001B48D9">
        <w:rPr>
          <w:rFonts w:cstheme="minorHAnsi"/>
          <w:b/>
          <w:bCs/>
          <w:color w:val="FF0000"/>
          <w:sz w:val="24"/>
          <w:szCs w:val="24"/>
        </w:rPr>
        <w:t>Apiary</w:t>
      </w:r>
    </w:p>
    <w:p w14:paraId="34317DC1" w14:textId="5122A9C7" w:rsidR="005A2C9E" w:rsidRPr="001B48D9" w:rsidRDefault="005A2C9E" w:rsidP="007C5953">
      <w:pPr>
        <w:pStyle w:val="ListParagraph"/>
        <w:numPr>
          <w:ilvl w:val="2"/>
          <w:numId w:val="3"/>
        </w:numPr>
        <w:rPr>
          <w:rFonts w:cstheme="minorHAnsi"/>
          <w:b/>
          <w:color w:val="FF0000"/>
          <w:sz w:val="24"/>
          <w:szCs w:val="24"/>
        </w:rPr>
      </w:pPr>
      <w:r w:rsidRPr="001B48D9">
        <w:rPr>
          <w:rFonts w:cstheme="minorHAnsi"/>
          <w:b/>
          <w:bCs/>
          <w:color w:val="FF0000"/>
          <w:sz w:val="24"/>
          <w:szCs w:val="24"/>
        </w:rPr>
        <w:t>Arbor</w:t>
      </w:r>
    </w:p>
    <w:p w14:paraId="39D82956" w14:textId="7E7ADD9D" w:rsidR="005A2C9E" w:rsidRPr="001B48D9" w:rsidRDefault="005A2C9E" w:rsidP="007C5953">
      <w:pPr>
        <w:pStyle w:val="ListParagraph"/>
        <w:numPr>
          <w:ilvl w:val="2"/>
          <w:numId w:val="3"/>
        </w:numPr>
        <w:rPr>
          <w:rFonts w:cstheme="minorHAnsi"/>
          <w:b/>
          <w:color w:val="FF0000"/>
          <w:sz w:val="24"/>
          <w:szCs w:val="24"/>
        </w:rPr>
      </w:pPr>
      <w:r w:rsidRPr="001B48D9">
        <w:rPr>
          <w:rFonts w:cstheme="minorHAnsi"/>
          <w:b/>
          <w:bCs/>
          <w:color w:val="FF0000"/>
          <w:sz w:val="24"/>
          <w:szCs w:val="24"/>
        </w:rPr>
        <w:t>Arcade</w:t>
      </w:r>
    </w:p>
    <w:p w14:paraId="4A94DB40" w14:textId="293E1390" w:rsidR="005A2C9E" w:rsidRPr="001B48D9" w:rsidRDefault="005A2C9E" w:rsidP="007C5953">
      <w:pPr>
        <w:pStyle w:val="ListParagraph"/>
        <w:numPr>
          <w:ilvl w:val="2"/>
          <w:numId w:val="3"/>
        </w:numPr>
        <w:rPr>
          <w:rFonts w:cstheme="minorHAnsi"/>
          <w:b/>
          <w:color w:val="FF0000"/>
          <w:sz w:val="24"/>
          <w:szCs w:val="24"/>
        </w:rPr>
      </w:pPr>
      <w:r w:rsidRPr="001B48D9">
        <w:rPr>
          <w:rFonts w:cstheme="minorHAnsi"/>
          <w:b/>
          <w:color w:val="FF0000"/>
          <w:sz w:val="24"/>
          <w:szCs w:val="24"/>
        </w:rPr>
        <w:t xml:space="preserve">Archaeological </w:t>
      </w:r>
      <w:r w:rsidRPr="001B48D9">
        <w:rPr>
          <w:rFonts w:cstheme="minorHAnsi"/>
          <w:b/>
          <w:bCs/>
          <w:color w:val="FF0000"/>
          <w:sz w:val="24"/>
          <w:szCs w:val="24"/>
        </w:rPr>
        <w:t>Significance</w:t>
      </w:r>
    </w:p>
    <w:p w14:paraId="4D813FA6" w14:textId="24D6C6B5" w:rsidR="005A2C9E" w:rsidRPr="001B48D9" w:rsidRDefault="005A2C9E" w:rsidP="007C5953">
      <w:pPr>
        <w:pStyle w:val="ListParagraph"/>
        <w:numPr>
          <w:ilvl w:val="2"/>
          <w:numId w:val="3"/>
        </w:numPr>
        <w:rPr>
          <w:rFonts w:cstheme="minorHAnsi"/>
          <w:b/>
          <w:color w:val="FF0000"/>
          <w:sz w:val="24"/>
          <w:szCs w:val="24"/>
        </w:rPr>
      </w:pPr>
      <w:bookmarkStart w:id="2" w:name="_Hlk102125441"/>
      <w:r w:rsidRPr="001B48D9">
        <w:rPr>
          <w:rFonts w:cstheme="minorHAnsi"/>
          <w:b/>
          <w:bCs/>
          <w:color w:val="FF0000"/>
          <w:sz w:val="24"/>
          <w:szCs w:val="24"/>
        </w:rPr>
        <w:t>Archaeological Site</w:t>
      </w:r>
      <w:bookmarkEnd w:id="2"/>
    </w:p>
    <w:p w14:paraId="541E27F8" w14:textId="5E91DAA1" w:rsidR="005A2C9E" w:rsidRPr="001B48D9" w:rsidRDefault="005A2C9E" w:rsidP="007C5953">
      <w:pPr>
        <w:pStyle w:val="ListParagraph"/>
        <w:numPr>
          <w:ilvl w:val="2"/>
          <w:numId w:val="3"/>
        </w:numPr>
        <w:rPr>
          <w:rFonts w:cstheme="minorHAnsi"/>
          <w:b/>
          <w:color w:val="FF0000"/>
          <w:sz w:val="24"/>
          <w:szCs w:val="24"/>
        </w:rPr>
      </w:pPr>
      <w:r w:rsidRPr="001B48D9">
        <w:rPr>
          <w:rFonts w:cstheme="minorHAnsi"/>
          <w:b/>
          <w:bCs/>
          <w:color w:val="FF0000"/>
          <w:sz w:val="24"/>
          <w:szCs w:val="24"/>
        </w:rPr>
        <w:t>Architectural Feature</w:t>
      </w:r>
    </w:p>
    <w:p w14:paraId="1C7D3A44" w14:textId="08C7AC0F" w:rsidR="005A2C9E" w:rsidRPr="001B48D9" w:rsidRDefault="005A2C9E" w:rsidP="007C5953">
      <w:pPr>
        <w:pStyle w:val="ListParagraph"/>
        <w:numPr>
          <w:ilvl w:val="2"/>
          <w:numId w:val="3"/>
        </w:numPr>
        <w:rPr>
          <w:rFonts w:cstheme="minorHAnsi"/>
          <w:b/>
          <w:color w:val="FF0000"/>
          <w:sz w:val="24"/>
          <w:szCs w:val="24"/>
        </w:rPr>
      </w:pPr>
      <w:r w:rsidRPr="001B48D9">
        <w:rPr>
          <w:rFonts w:cstheme="minorHAnsi"/>
          <w:b/>
          <w:bCs/>
          <w:color w:val="FF0000"/>
          <w:sz w:val="24"/>
          <w:szCs w:val="24"/>
        </w:rPr>
        <w:t>Architectural Review</w:t>
      </w:r>
    </w:p>
    <w:p w14:paraId="6F206CC0" w14:textId="56A3D9FC" w:rsidR="005A2C9E" w:rsidRPr="001B48D9" w:rsidRDefault="0059154B" w:rsidP="007C5953">
      <w:pPr>
        <w:pStyle w:val="ListParagraph"/>
        <w:numPr>
          <w:ilvl w:val="2"/>
          <w:numId w:val="3"/>
        </w:numPr>
        <w:rPr>
          <w:rFonts w:cstheme="minorHAnsi"/>
          <w:b/>
          <w:color w:val="FF0000"/>
          <w:sz w:val="24"/>
          <w:szCs w:val="24"/>
        </w:rPr>
      </w:pPr>
      <w:r w:rsidRPr="001B48D9">
        <w:rPr>
          <w:rFonts w:cstheme="minorHAnsi"/>
          <w:b/>
          <w:bCs/>
          <w:color w:val="FF0000"/>
          <w:sz w:val="24"/>
          <w:szCs w:val="24"/>
        </w:rPr>
        <w:t>Architectural Review Committee</w:t>
      </w:r>
    </w:p>
    <w:p w14:paraId="66EE6DAA" w14:textId="09F6442A" w:rsidR="0059154B" w:rsidRPr="00363EC5" w:rsidRDefault="0019538C" w:rsidP="007C5953">
      <w:pPr>
        <w:pStyle w:val="ListParagraph"/>
        <w:numPr>
          <w:ilvl w:val="2"/>
          <w:numId w:val="3"/>
        </w:numPr>
        <w:rPr>
          <w:rFonts w:cstheme="minorHAnsi"/>
          <w:b/>
          <w:color w:val="FF0000"/>
          <w:sz w:val="24"/>
          <w:szCs w:val="24"/>
        </w:rPr>
      </w:pPr>
      <w:r w:rsidRPr="001B48D9">
        <w:rPr>
          <w:rFonts w:cstheme="minorHAnsi"/>
          <w:b/>
          <w:bCs/>
          <w:color w:val="FF0000"/>
          <w:sz w:val="24"/>
          <w:szCs w:val="24"/>
        </w:rPr>
        <w:t>Areal Cover</w:t>
      </w:r>
    </w:p>
    <w:p w14:paraId="6D080D2A" w14:textId="4E792162" w:rsidR="00040473" w:rsidRPr="001B48D9" w:rsidRDefault="00040473" w:rsidP="007C5953">
      <w:pPr>
        <w:pStyle w:val="ListParagraph"/>
        <w:numPr>
          <w:ilvl w:val="2"/>
          <w:numId w:val="3"/>
        </w:numPr>
        <w:rPr>
          <w:rFonts w:cstheme="minorHAnsi"/>
          <w:b/>
          <w:color w:val="FF0000"/>
          <w:sz w:val="24"/>
          <w:szCs w:val="24"/>
        </w:rPr>
      </w:pPr>
      <w:r w:rsidRPr="001B48D9">
        <w:rPr>
          <w:rFonts w:cstheme="minorHAnsi"/>
          <w:b/>
          <w:bCs/>
          <w:color w:val="FF0000"/>
          <w:sz w:val="24"/>
          <w:szCs w:val="24"/>
        </w:rPr>
        <w:t>Base Density</w:t>
      </w:r>
    </w:p>
    <w:p w14:paraId="35D51775" w14:textId="77777777" w:rsidR="006679A8" w:rsidRPr="00363EC5" w:rsidRDefault="006679A8" w:rsidP="006679A8">
      <w:pPr>
        <w:pStyle w:val="ListParagraph"/>
        <w:numPr>
          <w:ilvl w:val="2"/>
          <w:numId w:val="3"/>
        </w:numPr>
        <w:rPr>
          <w:rFonts w:cstheme="minorHAnsi"/>
          <w:b/>
          <w:color w:val="FF0000"/>
          <w:sz w:val="24"/>
          <w:szCs w:val="24"/>
        </w:rPr>
      </w:pPr>
      <w:r w:rsidRPr="00363EC5">
        <w:rPr>
          <w:rFonts w:cstheme="minorHAnsi"/>
          <w:b/>
          <w:color w:val="FF0000"/>
          <w:sz w:val="24"/>
          <w:szCs w:val="24"/>
        </w:rPr>
        <w:t>Basement</w:t>
      </w:r>
    </w:p>
    <w:p w14:paraId="18028671" w14:textId="1DC12605" w:rsidR="00C9783F" w:rsidRPr="001B48D9" w:rsidRDefault="00C9783F" w:rsidP="007C5953">
      <w:pPr>
        <w:pStyle w:val="ListParagraph"/>
        <w:numPr>
          <w:ilvl w:val="2"/>
          <w:numId w:val="3"/>
        </w:numPr>
        <w:rPr>
          <w:rFonts w:cstheme="minorHAnsi"/>
          <w:b/>
          <w:color w:val="FF0000"/>
          <w:sz w:val="24"/>
          <w:szCs w:val="24"/>
        </w:rPr>
      </w:pPr>
      <w:r w:rsidRPr="001B48D9">
        <w:rPr>
          <w:rFonts w:cstheme="minorHAnsi"/>
          <w:b/>
          <w:bCs/>
          <w:color w:val="FF0000"/>
          <w:sz w:val="24"/>
          <w:szCs w:val="24"/>
        </w:rPr>
        <w:t>Bay Window</w:t>
      </w:r>
    </w:p>
    <w:p w14:paraId="47AE35DD" w14:textId="20C3CE36" w:rsidR="00D358D8" w:rsidRPr="001B48D9" w:rsidRDefault="00D358D8" w:rsidP="007C5953">
      <w:pPr>
        <w:pStyle w:val="ListParagraph"/>
        <w:numPr>
          <w:ilvl w:val="2"/>
          <w:numId w:val="3"/>
        </w:numPr>
        <w:rPr>
          <w:rFonts w:cstheme="minorHAnsi"/>
          <w:b/>
          <w:color w:val="FF0000"/>
          <w:sz w:val="24"/>
          <w:szCs w:val="24"/>
        </w:rPr>
      </w:pPr>
      <w:r w:rsidRPr="001B48D9">
        <w:rPr>
          <w:rFonts w:cstheme="minorHAnsi"/>
          <w:b/>
          <w:color w:val="FF0000"/>
          <w:sz w:val="24"/>
          <w:szCs w:val="24"/>
        </w:rPr>
        <w:t>Bio-Retention Areas</w:t>
      </w:r>
    </w:p>
    <w:p w14:paraId="1F8A8959" w14:textId="03DF803B" w:rsidR="00D358D8" w:rsidRPr="001B48D9" w:rsidRDefault="00D358D8" w:rsidP="007C5953">
      <w:pPr>
        <w:pStyle w:val="ListParagraph"/>
        <w:numPr>
          <w:ilvl w:val="2"/>
          <w:numId w:val="3"/>
        </w:numPr>
        <w:rPr>
          <w:rFonts w:cstheme="minorHAnsi"/>
          <w:b/>
          <w:color w:val="FF0000"/>
          <w:sz w:val="24"/>
          <w:szCs w:val="24"/>
        </w:rPr>
      </w:pPr>
      <w:r w:rsidRPr="001B48D9">
        <w:rPr>
          <w:rFonts w:cstheme="minorHAnsi"/>
          <w:b/>
          <w:color w:val="FF0000"/>
          <w:sz w:val="24"/>
          <w:szCs w:val="24"/>
        </w:rPr>
        <w:t>Block</w:t>
      </w:r>
    </w:p>
    <w:p w14:paraId="3047164D" w14:textId="68F6C856" w:rsidR="00D358D8" w:rsidRPr="001B48D9" w:rsidRDefault="00D358D8" w:rsidP="007C5953">
      <w:pPr>
        <w:pStyle w:val="ListParagraph"/>
        <w:numPr>
          <w:ilvl w:val="2"/>
          <w:numId w:val="3"/>
        </w:numPr>
        <w:rPr>
          <w:rFonts w:cstheme="minorHAnsi"/>
          <w:b/>
          <w:color w:val="FF0000"/>
          <w:sz w:val="24"/>
          <w:szCs w:val="24"/>
        </w:rPr>
      </w:pPr>
      <w:proofErr w:type="spellStart"/>
      <w:r w:rsidRPr="001B48D9">
        <w:rPr>
          <w:rFonts w:cstheme="minorHAnsi"/>
          <w:b/>
          <w:color w:val="FF0000"/>
          <w:sz w:val="24"/>
          <w:szCs w:val="24"/>
        </w:rPr>
        <w:t>Blockface</w:t>
      </w:r>
      <w:proofErr w:type="spellEnd"/>
    </w:p>
    <w:p w14:paraId="5E706A40" w14:textId="558530F3" w:rsidR="00D358D8" w:rsidRPr="001B48D9" w:rsidRDefault="00D358D8" w:rsidP="007C5953">
      <w:pPr>
        <w:pStyle w:val="ListParagraph"/>
        <w:numPr>
          <w:ilvl w:val="2"/>
          <w:numId w:val="3"/>
        </w:numPr>
        <w:rPr>
          <w:rFonts w:cstheme="minorHAnsi"/>
          <w:b/>
          <w:color w:val="FF0000"/>
          <w:sz w:val="24"/>
          <w:szCs w:val="24"/>
        </w:rPr>
      </w:pPr>
      <w:r w:rsidRPr="001B48D9">
        <w:rPr>
          <w:rFonts w:cstheme="minorHAnsi"/>
          <w:b/>
          <w:color w:val="FF0000"/>
          <w:sz w:val="24"/>
          <w:szCs w:val="24"/>
        </w:rPr>
        <w:t>Board of Appeals Administrator</w:t>
      </w:r>
    </w:p>
    <w:p w14:paraId="19407C78" w14:textId="77777777" w:rsidR="00D06714" w:rsidRPr="001B48D9" w:rsidRDefault="00D06714" w:rsidP="00D06714">
      <w:pPr>
        <w:pStyle w:val="ListParagraph"/>
        <w:numPr>
          <w:ilvl w:val="2"/>
          <w:numId w:val="3"/>
        </w:numPr>
        <w:rPr>
          <w:rFonts w:cstheme="minorHAnsi"/>
          <w:b/>
          <w:color w:val="FF0000"/>
          <w:sz w:val="24"/>
          <w:szCs w:val="24"/>
        </w:rPr>
      </w:pPr>
      <w:r w:rsidRPr="001B48D9">
        <w:rPr>
          <w:rFonts w:cstheme="minorHAnsi"/>
          <w:b/>
          <w:color w:val="FF0000"/>
          <w:sz w:val="24"/>
          <w:szCs w:val="24"/>
        </w:rPr>
        <w:t>Bonus Lots</w:t>
      </w:r>
    </w:p>
    <w:p w14:paraId="59F3C9D4" w14:textId="77777777" w:rsidR="00D06714" w:rsidRPr="001B48D9" w:rsidRDefault="00D06714" w:rsidP="00D06714">
      <w:pPr>
        <w:pStyle w:val="ListParagraph"/>
        <w:numPr>
          <w:ilvl w:val="2"/>
          <w:numId w:val="3"/>
        </w:numPr>
        <w:rPr>
          <w:rFonts w:cstheme="minorHAnsi"/>
          <w:b/>
          <w:color w:val="FF0000"/>
          <w:sz w:val="24"/>
          <w:szCs w:val="24"/>
        </w:rPr>
      </w:pPr>
      <w:r w:rsidRPr="001B48D9">
        <w:rPr>
          <w:rFonts w:cstheme="minorHAnsi"/>
          <w:b/>
          <w:color w:val="FF0000"/>
          <w:sz w:val="24"/>
          <w:szCs w:val="24"/>
        </w:rPr>
        <w:lastRenderedPageBreak/>
        <w:t>Buffer Yard</w:t>
      </w:r>
    </w:p>
    <w:p w14:paraId="7892B9BB" w14:textId="77777777" w:rsidR="00D06714" w:rsidRPr="001B48D9" w:rsidRDefault="00D06714" w:rsidP="00D06714">
      <w:pPr>
        <w:pStyle w:val="ListParagraph"/>
        <w:numPr>
          <w:ilvl w:val="2"/>
          <w:numId w:val="3"/>
        </w:numPr>
        <w:rPr>
          <w:rFonts w:cstheme="minorHAnsi"/>
          <w:b/>
          <w:color w:val="FF0000"/>
          <w:sz w:val="24"/>
          <w:szCs w:val="24"/>
        </w:rPr>
      </w:pPr>
      <w:r w:rsidRPr="001B48D9">
        <w:rPr>
          <w:rFonts w:cstheme="minorHAnsi"/>
          <w:b/>
          <w:color w:val="FF0000"/>
          <w:sz w:val="24"/>
          <w:szCs w:val="24"/>
        </w:rPr>
        <w:t>Build-To Line</w:t>
      </w:r>
    </w:p>
    <w:p w14:paraId="2FEC3478" w14:textId="77777777" w:rsidR="00D06714" w:rsidRPr="001B48D9" w:rsidRDefault="00D06714" w:rsidP="00D06714">
      <w:pPr>
        <w:pStyle w:val="ListParagraph"/>
        <w:numPr>
          <w:ilvl w:val="2"/>
          <w:numId w:val="3"/>
        </w:numPr>
        <w:rPr>
          <w:rFonts w:cstheme="minorHAnsi"/>
          <w:b/>
          <w:color w:val="FF0000"/>
          <w:sz w:val="24"/>
          <w:szCs w:val="24"/>
        </w:rPr>
      </w:pPr>
      <w:r w:rsidRPr="001B48D9">
        <w:rPr>
          <w:rFonts w:cstheme="minorHAnsi"/>
          <w:b/>
          <w:color w:val="FF0000"/>
          <w:sz w:val="24"/>
          <w:szCs w:val="24"/>
        </w:rPr>
        <w:t>Build-To Percentage</w:t>
      </w:r>
    </w:p>
    <w:p w14:paraId="1540DC65" w14:textId="7BE68071" w:rsidR="00D358D8" w:rsidRPr="001B48D9" w:rsidRDefault="00D06714" w:rsidP="00D06714">
      <w:pPr>
        <w:pStyle w:val="ListParagraph"/>
        <w:numPr>
          <w:ilvl w:val="2"/>
          <w:numId w:val="3"/>
        </w:numPr>
        <w:rPr>
          <w:rFonts w:cstheme="minorHAnsi"/>
          <w:b/>
          <w:color w:val="FF0000"/>
          <w:sz w:val="24"/>
          <w:szCs w:val="24"/>
        </w:rPr>
      </w:pPr>
      <w:r w:rsidRPr="001B48D9">
        <w:rPr>
          <w:rFonts w:cstheme="minorHAnsi"/>
          <w:b/>
          <w:color w:val="FF0000"/>
          <w:sz w:val="24"/>
          <w:szCs w:val="24"/>
        </w:rPr>
        <w:t>Build-To Zone</w:t>
      </w:r>
    </w:p>
    <w:p w14:paraId="54DA71E0" w14:textId="05068633" w:rsidR="00BC0BF2" w:rsidRPr="001B48D9" w:rsidRDefault="00BC0BF2" w:rsidP="00D06714">
      <w:pPr>
        <w:pStyle w:val="ListParagraph"/>
        <w:numPr>
          <w:ilvl w:val="2"/>
          <w:numId w:val="3"/>
        </w:numPr>
        <w:rPr>
          <w:rFonts w:cstheme="minorHAnsi"/>
          <w:b/>
          <w:color w:val="FF0000"/>
          <w:sz w:val="24"/>
          <w:szCs w:val="24"/>
        </w:rPr>
      </w:pPr>
      <w:r w:rsidRPr="001B48D9">
        <w:rPr>
          <w:rFonts w:cstheme="minorHAnsi"/>
          <w:b/>
          <w:color w:val="FF0000"/>
          <w:sz w:val="24"/>
          <w:szCs w:val="24"/>
        </w:rPr>
        <w:t>Building Signs</w:t>
      </w:r>
    </w:p>
    <w:p w14:paraId="66571104" w14:textId="1A8B3E07" w:rsidR="00BC0BF2" w:rsidRPr="001B48D9" w:rsidRDefault="00BA76A1" w:rsidP="00D06714">
      <w:pPr>
        <w:pStyle w:val="ListParagraph"/>
        <w:numPr>
          <w:ilvl w:val="2"/>
          <w:numId w:val="3"/>
        </w:numPr>
        <w:rPr>
          <w:rFonts w:cstheme="minorHAnsi"/>
          <w:b/>
          <w:color w:val="FF0000"/>
          <w:sz w:val="24"/>
          <w:szCs w:val="24"/>
        </w:rPr>
      </w:pPr>
      <w:r w:rsidRPr="001B48D9">
        <w:rPr>
          <w:rFonts w:cstheme="minorHAnsi"/>
          <w:b/>
          <w:color w:val="FF0000"/>
          <w:sz w:val="24"/>
          <w:szCs w:val="24"/>
        </w:rPr>
        <w:t>Canopy</w:t>
      </w:r>
    </w:p>
    <w:p w14:paraId="6AD74A5D" w14:textId="1870FB93" w:rsidR="00BA76A1" w:rsidRPr="001B48D9" w:rsidRDefault="007E32D0" w:rsidP="00D06714">
      <w:pPr>
        <w:pStyle w:val="ListParagraph"/>
        <w:numPr>
          <w:ilvl w:val="2"/>
          <w:numId w:val="3"/>
        </w:numPr>
        <w:rPr>
          <w:rFonts w:cstheme="minorHAnsi"/>
          <w:b/>
          <w:color w:val="FF0000"/>
          <w:sz w:val="24"/>
          <w:szCs w:val="24"/>
        </w:rPr>
      </w:pPr>
      <w:r w:rsidRPr="001B48D9">
        <w:rPr>
          <w:rFonts w:cstheme="minorHAnsi"/>
          <w:b/>
          <w:color w:val="FF0000"/>
          <w:sz w:val="24"/>
          <w:szCs w:val="24"/>
        </w:rPr>
        <w:t xml:space="preserve">Cantilever </w:t>
      </w:r>
    </w:p>
    <w:p w14:paraId="416FF81D" w14:textId="3B42A22C" w:rsidR="00394A49" w:rsidRPr="001B48D9" w:rsidRDefault="00394A49" w:rsidP="00D06714">
      <w:pPr>
        <w:pStyle w:val="ListParagraph"/>
        <w:numPr>
          <w:ilvl w:val="2"/>
          <w:numId w:val="3"/>
        </w:numPr>
        <w:rPr>
          <w:rFonts w:cstheme="minorHAnsi"/>
          <w:b/>
          <w:color w:val="FF0000"/>
          <w:sz w:val="24"/>
          <w:szCs w:val="24"/>
        </w:rPr>
      </w:pPr>
      <w:r w:rsidRPr="001B48D9">
        <w:rPr>
          <w:rFonts w:cstheme="minorHAnsi"/>
          <w:b/>
          <w:color w:val="FF0000"/>
          <w:sz w:val="24"/>
          <w:szCs w:val="24"/>
        </w:rPr>
        <w:t>Carport</w:t>
      </w:r>
    </w:p>
    <w:p w14:paraId="06544708" w14:textId="29A5EE5D" w:rsidR="00394A49" w:rsidRPr="001B48D9" w:rsidRDefault="00394A49" w:rsidP="00D06714">
      <w:pPr>
        <w:pStyle w:val="ListParagraph"/>
        <w:numPr>
          <w:ilvl w:val="2"/>
          <w:numId w:val="3"/>
        </w:numPr>
        <w:rPr>
          <w:rFonts w:cstheme="minorHAnsi"/>
          <w:b/>
          <w:color w:val="FF0000"/>
          <w:sz w:val="24"/>
          <w:szCs w:val="24"/>
        </w:rPr>
      </w:pPr>
      <w:r w:rsidRPr="001B48D9">
        <w:rPr>
          <w:rFonts w:cstheme="minorHAnsi"/>
          <w:b/>
          <w:bCs/>
          <w:color w:val="FF0000"/>
          <w:sz w:val="24"/>
          <w:szCs w:val="24"/>
        </w:rPr>
        <w:t>Chicken and Poultry Coop</w:t>
      </w:r>
    </w:p>
    <w:p w14:paraId="10CF6154" w14:textId="202FA190" w:rsidR="004456CA" w:rsidRDefault="004456CA" w:rsidP="00D06714">
      <w:pPr>
        <w:pStyle w:val="ListParagraph"/>
        <w:numPr>
          <w:ilvl w:val="2"/>
          <w:numId w:val="3"/>
        </w:numPr>
        <w:rPr>
          <w:rFonts w:cstheme="minorHAnsi"/>
          <w:b/>
          <w:color w:val="FF0000"/>
          <w:sz w:val="24"/>
          <w:szCs w:val="24"/>
        </w:rPr>
      </w:pPr>
      <w:r w:rsidRPr="001B48D9">
        <w:rPr>
          <w:rFonts w:cstheme="minorHAnsi"/>
          <w:b/>
          <w:color w:val="FF0000"/>
          <w:sz w:val="24"/>
          <w:szCs w:val="24"/>
        </w:rPr>
        <w:t>Cluster Box Unit (CBU)</w:t>
      </w:r>
    </w:p>
    <w:p w14:paraId="5E55E528" w14:textId="20451330" w:rsidR="0003603C" w:rsidRPr="0003603C" w:rsidRDefault="0003603C" w:rsidP="00D06714">
      <w:pPr>
        <w:pStyle w:val="ListParagraph"/>
        <w:numPr>
          <w:ilvl w:val="2"/>
          <w:numId w:val="3"/>
        </w:numPr>
        <w:rPr>
          <w:rFonts w:cstheme="minorHAnsi"/>
          <w:b/>
          <w:color w:val="FF0000"/>
          <w:sz w:val="24"/>
          <w:szCs w:val="24"/>
        </w:rPr>
      </w:pPr>
      <w:r w:rsidRPr="0003603C">
        <w:rPr>
          <w:rFonts w:cstheme="minorHAnsi"/>
          <w:b/>
          <w:color w:val="FF0000"/>
          <w:sz w:val="24"/>
          <w:szCs w:val="24"/>
        </w:rPr>
        <w:t>Cluster Development (Critical Area)</w:t>
      </w:r>
    </w:p>
    <w:p w14:paraId="10DB269D" w14:textId="0D129E1B" w:rsidR="004408EE" w:rsidRPr="001B48D9" w:rsidRDefault="004408EE" w:rsidP="00D06714">
      <w:pPr>
        <w:pStyle w:val="ListParagraph"/>
        <w:numPr>
          <w:ilvl w:val="2"/>
          <w:numId w:val="3"/>
        </w:numPr>
        <w:rPr>
          <w:rFonts w:cstheme="minorHAnsi"/>
          <w:b/>
          <w:color w:val="FF0000"/>
          <w:sz w:val="24"/>
          <w:szCs w:val="24"/>
        </w:rPr>
      </w:pPr>
      <w:r w:rsidRPr="001B48D9">
        <w:rPr>
          <w:rFonts w:cstheme="minorHAnsi"/>
          <w:b/>
          <w:color w:val="FF0000"/>
          <w:sz w:val="24"/>
          <w:szCs w:val="24"/>
        </w:rPr>
        <w:t>COMAR</w:t>
      </w:r>
    </w:p>
    <w:p w14:paraId="1E482CB4" w14:textId="6FEB9D6F" w:rsidR="004408EE" w:rsidRPr="001B48D9" w:rsidRDefault="004408EE" w:rsidP="00D06714">
      <w:pPr>
        <w:pStyle w:val="ListParagraph"/>
        <w:numPr>
          <w:ilvl w:val="2"/>
          <w:numId w:val="3"/>
        </w:numPr>
        <w:rPr>
          <w:rFonts w:cstheme="minorHAnsi"/>
          <w:b/>
          <w:color w:val="FF0000"/>
          <w:sz w:val="24"/>
          <w:szCs w:val="24"/>
        </w:rPr>
      </w:pPr>
      <w:r w:rsidRPr="001B48D9">
        <w:rPr>
          <w:rFonts w:cstheme="minorHAnsi"/>
          <w:b/>
          <w:color w:val="FF0000"/>
          <w:sz w:val="24"/>
          <w:szCs w:val="24"/>
        </w:rPr>
        <w:t>Commercial Districts</w:t>
      </w:r>
    </w:p>
    <w:p w14:paraId="4C65DF01" w14:textId="2E29113C" w:rsidR="00C367D4" w:rsidRDefault="00C367D4" w:rsidP="00C367D4">
      <w:pPr>
        <w:pStyle w:val="ListParagraph"/>
        <w:numPr>
          <w:ilvl w:val="2"/>
          <w:numId w:val="3"/>
        </w:numPr>
        <w:rPr>
          <w:rFonts w:cstheme="minorHAnsi"/>
          <w:b/>
          <w:color w:val="FF0000"/>
          <w:sz w:val="24"/>
          <w:szCs w:val="24"/>
        </w:rPr>
      </w:pPr>
      <w:r w:rsidRPr="001B48D9">
        <w:rPr>
          <w:rFonts w:cstheme="minorHAnsi"/>
          <w:b/>
          <w:color w:val="FF0000"/>
          <w:sz w:val="24"/>
          <w:szCs w:val="24"/>
        </w:rPr>
        <w:t>Commercial Use</w:t>
      </w:r>
    </w:p>
    <w:p w14:paraId="788708D4" w14:textId="27BFE306" w:rsidR="0003603C" w:rsidRDefault="0003603C" w:rsidP="00C367D4">
      <w:pPr>
        <w:pStyle w:val="ListParagraph"/>
        <w:numPr>
          <w:ilvl w:val="2"/>
          <w:numId w:val="3"/>
        </w:numPr>
        <w:rPr>
          <w:rFonts w:cstheme="minorHAnsi"/>
          <w:b/>
          <w:color w:val="FF0000"/>
          <w:sz w:val="24"/>
          <w:szCs w:val="24"/>
        </w:rPr>
      </w:pPr>
      <w:r w:rsidRPr="0003603C">
        <w:rPr>
          <w:rFonts w:cstheme="minorHAnsi"/>
          <w:b/>
          <w:color w:val="FF0000"/>
          <w:sz w:val="24"/>
          <w:szCs w:val="24"/>
        </w:rPr>
        <w:t>Commission (Critical Area)</w:t>
      </w:r>
    </w:p>
    <w:p w14:paraId="077520B2" w14:textId="3373F307" w:rsidR="00C93D82" w:rsidRPr="00C93D82" w:rsidRDefault="00C93D82" w:rsidP="00C367D4">
      <w:pPr>
        <w:pStyle w:val="ListParagraph"/>
        <w:numPr>
          <w:ilvl w:val="2"/>
          <w:numId w:val="3"/>
        </w:numPr>
        <w:rPr>
          <w:rFonts w:cstheme="minorHAnsi"/>
          <w:b/>
          <w:color w:val="FF0000"/>
          <w:sz w:val="24"/>
          <w:szCs w:val="24"/>
        </w:rPr>
      </w:pPr>
      <w:r w:rsidRPr="00C93D82">
        <w:rPr>
          <w:rFonts w:cstheme="minorHAnsi"/>
          <w:b/>
          <w:color w:val="FF0000"/>
          <w:sz w:val="24"/>
          <w:szCs w:val="24"/>
        </w:rPr>
        <w:t>Community (Floodplain)</w:t>
      </w:r>
    </w:p>
    <w:p w14:paraId="4BCCBA42" w14:textId="77777777" w:rsidR="00A178F8" w:rsidRPr="00A178F8" w:rsidRDefault="00A178F8" w:rsidP="00C367D4">
      <w:pPr>
        <w:pStyle w:val="ListParagraph"/>
        <w:numPr>
          <w:ilvl w:val="2"/>
          <w:numId w:val="3"/>
        </w:numPr>
        <w:rPr>
          <w:rFonts w:cstheme="minorHAnsi"/>
          <w:b/>
          <w:color w:val="FF0000"/>
          <w:sz w:val="24"/>
          <w:szCs w:val="24"/>
        </w:rPr>
      </w:pPr>
      <w:r w:rsidRPr="00A178F8">
        <w:rPr>
          <w:rFonts w:cstheme="minorHAnsi"/>
          <w:b/>
          <w:bCs/>
          <w:color w:val="FF0000"/>
          <w:sz w:val="24"/>
          <w:szCs w:val="24"/>
        </w:rPr>
        <w:t>Conforming (Critical Area)</w:t>
      </w:r>
    </w:p>
    <w:p w14:paraId="13602545" w14:textId="77777777" w:rsidR="00BB43DC" w:rsidRPr="00BB43DC" w:rsidRDefault="00BB43DC" w:rsidP="00C367D4">
      <w:pPr>
        <w:pStyle w:val="ListParagraph"/>
        <w:numPr>
          <w:ilvl w:val="2"/>
          <w:numId w:val="3"/>
        </w:numPr>
        <w:rPr>
          <w:rFonts w:cstheme="minorHAnsi"/>
          <w:b/>
          <w:color w:val="FF0000"/>
          <w:sz w:val="24"/>
          <w:szCs w:val="24"/>
        </w:rPr>
      </w:pPr>
      <w:r w:rsidRPr="00BB43DC">
        <w:rPr>
          <w:rFonts w:cstheme="minorHAnsi"/>
          <w:b/>
          <w:color w:val="FF0000"/>
          <w:sz w:val="24"/>
          <w:szCs w:val="24"/>
        </w:rPr>
        <w:t>Consolidation (Critical Area)</w:t>
      </w:r>
    </w:p>
    <w:p w14:paraId="77CDF679" w14:textId="5D0491F4" w:rsidR="00EC23BA" w:rsidRPr="001B48D9" w:rsidRDefault="003A5ABD" w:rsidP="00C367D4">
      <w:pPr>
        <w:pStyle w:val="ListParagraph"/>
        <w:numPr>
          <w:ilvl w:val="2"/>
          <w:numId w:val="3"/>
        </w:numPr>
        <w:rPr>
          <w:rFonts w:cstheme="minorHAnsi"/>
          <w:b/>
          <w:color w:val="FF0000"/>
          <w:sz w:val="24"/>
          <w:szCs w:val="24"/>
        </w:rPr>
      </w:pPr>
      <w:r w:rsidRPr="001B48D9">
        <w:rPr>
          <w:rFonts w:cstheme="minorHAnsi"/>
          <w:b/>
          <w:color w:val="FF0000"/>
          <w:sz w:val="24"/>
          <w:szCs w:val="24"/>
        </w:rPr>
        <w:t>Country Club/Sportsman Club</w:t>
      </w:r>
    </w:p>
    <w:p w14:paraId="0F05874F" w14:textId="50E31CC3" w:rsidR="00444A39" w:rsidRPr="001B48D9" w:rsidRDefault="00444A39" w:rsidP="00C367D4">
      <w:pPr>
        <w:pStyle w:val="ListParagraph"/>
        <w:numPr>
          <w:ilvl w:val="2"/>
          <w:numId w:val="3"/>
        </w:numPr>
        <w:rPr>
          <w:rFonts w:cstheme="minorHAnsi"/>
          <w:b/>
          <w:color w:val="FF0000"/>
          <w:sz w:val="24"/>
          <w:szCs w:val="24"/>
        </w:rPr>
      </w:pPr>
      <w:r w:rsidRPr="001B48D9">
        <w:rPr>
          <w:rFonts w:cstheme="minorHAnsi"/>
          <w:b/>
          <w:color w:val="FF0000"/>
          <w:sz w:val="24"/>
          <w:szCs w:val="24"/>
        </w:rPr>
        <w:t>County Engineer</w:t>
      </w:r>
    </w:p>
    <w:p w14:paraId="33D357C8" w14:textId="4DDB5F8F" w:rsidR="00BF30EE" w:rsidRPr="001B48D9" w:rsidRDefault="00BF30EE" w:rsidP="00C367D4">
      <w:pPr>
        <w:pStyle w:val="ListParagraph"/>
        <w:numPr>
          <w:ilvl w:val="2"/>
          <w:numId w:val="3"/>
        </w:numPr>
        <w:rPr>
          <w:rFonts w:cstheme="minorHAnsi"/>
          <w:b/>
          <w:color w:val="FF0000"/>
          <w:sz w:val="24"/>
          <w:szCs w:val="24"/>
        </w:rPr>
      </w:pPr>
      <w:r w:rsidRPr="001B48D9">
        <w:rPr>
          <w:rFonts w:cstheme="minorHAnsi"/>
          <w:b/>
          <w:color w:val="FF0000"/>
          <w:sz w:val="24"/>
          <w:szCs w:val="24"/>
        </w:rPr>
        <w:t>Cross-Access</w:t>
      </w:r>
    </w:p>
    <w:p w14:paraId="268C3506" w14:textId="77777777" w:rsidR="001B48D9" w:rsidRPr="001B48D9" w:rsidRDefault="001B48D9" w:rsidP="001B48D9">
      <w:pPr>
        <w:pStyle w:val="ListParagraph"/>
        <w:numPr>
          <w:ilvl w:val="2"/>
          <w:numId w:val="3"/>
        </w:numPr>
        <w:rPr>
          <w:rFonts w:cstheme="minorHAnsi"/>
          <w:b/>
          <w:color w:val="FF0000"/>
          <w:sz w:val="24"/>
          <w:szCs w:val="24"/>
        </w:rPr>
      </w:pPr>
      <w:r w:rsidRPr="001B48D9">
        <w:rPr>
          <w:rFonts w:cstheme="minorHAnsi"/>
          <w:b/>
          <w:bCs/>
          <w:color w:val="FF0000"/>
          <w:sz w:val="24"/>
          <w:szCs w:val="24"/>
        </w:rPr>
        <w:t>Cultural Heritage Tourism</w:t>
      </w:r>
    </w:p>
    <w:p w14:paraId="6BDAF34E" w14:textId="77777777" w:rsidR="001B48D9" w:rsidRPr="001B48D9" w:rsidRDefault="001B48D9" w:rsidP="001B48D9">
      <w:pPr>
        <w:pStyle w:val="ListParagraph"/>
        <w:numPr>
          <w:ilvl w:val="2"/>
          <w:numId w:val="3"/>
        </w:numPr>
        <w:rPr>
          <w:rFonts w:cstheme="minorHAnsi"/>
          <w:b/>
          <w:color w:val="FF0000"/>
          <w:sz w:val="24"/>
          <w:szCs w:val="24"/>
        </w:rPr>
      </w:pPr>
      <w:r w:rsidRPr="001B48D9">
        <w:rPr>
          <w:rFonts w:cstheme="minorHAnsi"/>
          <w:b/>
          <w:color w:val="FF0000"/>
          <w:sz w:val="24"/>
          <w:szCs w:val="24"/>
        </w:rPr>
        <w:t>Cultural Facility</w:t>
      </w:r>
    </w:p>
    <w:p w14:paraId="49B4E628" w14:textId="77777777" w:rsidR="001B48D9" w:rsidRPr="001B48D9" w:rsidRDefault="001B48D9" w:rsidP="001B48D9">
      <w:pPr>
        <w:pStyle w:val="ListParagraph"/>
        <w:numPr>
          <w:ilvl w:val="2"/>
          <w:numId w:val="3"/>
        </w:numPr>
        <w:rPr>
          <w:rFonts w:cstheme="minorHAnsi"/>
          <w:b/>
          <w:color w:val="FF0000"/>
          <w:sz w:val="24"/>
          <w:szCs w:val="24"/>
        </w:rPr>
      </w:pPr>
      <w:bookmarkStart w:id="3" w:name="_Hlk102125565"/>
      <w:r w:rsidRPr="001B48D9">
        <w:rPr>
          <w:rFonts w:cstheme="minorHAnsi"/>
          <w:b/>
          <w:bCs/>
          <w:color w:val="FF0000"/>
          <w:sz w:val="24"/>
          <w:szCs w:val="24"/>
        </w:rPr>
        <w:t>Cultural Resources</w:t>
      </w:r>
      <w:bookmarkEnd w:id="3"/>
    </w:p>
    <w:p w14:paraId="3BEE58E2" w14:textId="77777777" w:rsidR="001B48D9" w:rsidRPr="001B48D9" w:rsidRDefault="001B48D9" w:rsidP="001B48D9">
      <w:pPr>
        <w:pStyle w:val="ListParagraph"/>
        <w:numPr>
          <w:ilvl w:val="2"/>
          <w:numId w:val="3"/>
        </w:numPr>
        <w:rPr>
          <w:rFonts w:cstheme="minorHAnsi"/>
          <w:b/>
          <w:color w:val="FF0000"/>
          <w:sz w:val="24"/>
          <w:szCs w:val="24"/>
        </w:rPr>
      </w:pPr>
      <w:r w:rsidRPr="001B48D9">
        <w:rPr>
          <w:rFonts w:cstheme="minorHAnsi"/>
          <w:b/>
          <w:color w:val="FF0000"/>
          <w:sz w:val="24"/>
          <w:szCs w:val="24"/>
        </w:rPr>
        <w:t>Days</w:t>
      </w:r>
    </w:p>
    <w:p w14:paraId="41D4B376" w14:textId="77777777" w:rsidR="001B48D9" w:rsidRPr="001B48D9" w:rsidRDefault="001B48D9" w:rsidP="001B48D9">
      <w:pPr>
        <w:pStyle w:val="ListParagraph"/>
        <w:numPr>
          <w:ilvl w:val="2"/>
          <w:numId w:val="3"/>
        </w:numPr>
        <w:rPr>
          <w:rFonts w:cstheme="minorHAnsi"/>
          <w:b/>
          <w:color w:val="FF0000"/>
          <w:sz w:val="24"/>
          <w:szCs w:val="24"/>
        </w:rPr>
      </w:pPr>
      <w:r w:rsidRPr="001B48D9">
        <w:rPr>
          <w:rFonts w:cstheme="minorHAnsi"/>
          <w:b/>
          <w:color w:val="FF0000"/>
          <w:sz w:val="24"/>
          <w:szCs w:val="24"/>
        </w:rPr>
        <w:t>Day Care, Home</w:t>
      </w:r>
    </w:p>
    <w:p w14:paraId="17F59C26" w14:textId="77777777" w:rsidR="001B48D9" w:rsidRPr="001B48D9" w:rsidRDefault="001B48D9" w:rsidP="001B48D9">
      <w:pPr>
        <w:pStyle w:val="ListParagraph"/>
        <w:numPr>
          <w:ilvl w:val="2"/>
          <w:numId w:val="3"/>
        </w:numPr>
        <w:rPr>
          <w:rFonts w:cstheme="minorHAnsi"/>
          <w:b/>
          <w:color w:val="FF0000"/>
          <w:sz w:val="24"/>
          <w:szCs w:val="24"/>
        </w:rPr>
      </w:pPr>
      <w:r w:rsidRPr="001B48D9">
        <w:rPr>
          <w:rFonts w:cstheme="minorHAnsi"/>
          <w:b/>
          <w:color w:val="FF0000"/>
          <w:sz w:val="24"/>
          <w:szCs w:val="24"/>
        </w:rPr>
        <w:t>Deck</w:t>
      </w:r>
    </w:p>
    <w:p w14:paraId="44740EF5" w14:textId="77777777" w:rsidR="001B48D9" w:rsidRPr="001B48D9" w:rsidRDefault="001B48D9" w:rsidP="001B48D9">
      <w:pPr>
        <w:pStyle w:val="ListParagraph"/>
        <w:numPr>
          <w:ilvl w:val="2"/>
          <w:numId w:val="3"/>
        </w:numPr>
        <w:rPr>
          <w:rFonts w:cstheme="minorHAnsi"/>
          <w:b/>
          <w:color w:val="FF0000"/>
          <w:sz w:val="24"/>
          <w:szCs w:val="24"/>
        </w:rPr>
      </w:pPr>
      <w:r w:rsidRPr="001B48D9">
        <w:rPr>
          <w:rFonts w:cstheme="minorHAnsi"/>
          <w:b/>
          <w:color w:val="FF0000"/>
          <w:sz w:val="24"/>
          <w:szCs w:val="24"/>
        </w:rPr>
        <w:t>Density</w:t>
      </w:r>
    </w:p>
    <w:p w14:paraId="336EACD7" w14:textId="360C7DB7" w:rsidR="001B48D9" w:rsidRDefault="001B48D9" w:rsidP="001B48D9">
      <w:pPr>
        <w:pStyle w:val="ListParagraph"/>
        <w:numPr>
          <w:ilvl w:val="2"/>
          <w:numId w:val="3"/>
        </w:numPr>
        <w:rPr>
          <w:rFonts w:cstheme="minorHAnsi"/>
          <w:b/>
          <w:color w:val="FF0000"/>
          <w:sz w:val="24"/>
          <w:szCs w:val="24"/>
        </w:rPr>
      </w:pPr>
      <w:r w:rsidRPr="001B48D9">
        <w:rPr>
          <w:rFonts w:cstheme="minorHAnsi"/>
          <w:b/>
          <w:color w:val="FF0000"/>
          <w:sz w:val="24"/>
          <w:szCs w:val="24"/>
        </w:rPr>
        <w:t>Department of Public Works</w:t>
      </w:r>
    </w:p>
    <w:p w14:paraId="6CABAAED" w14:textId="77777777" w:rsidR="00105775" w:rsidRPr="00105775" w:rsidRDefault="00105775" w:rsidP="001B48D9">
      <w:pPr>
        <w:pStyle w:val="ListParagraph"/>
        <w:numPr>
          <w:ilvl w:val="2"/>
          <w:numId w:val="3"/>
        </w:numPr>
        <w:rPr>
          <w:rFonts w:cstheme="minorHAnsi"/>
          <w:b/>
          <w:color w:val="FF0000"/>
          <w:sz w:val="24"/>
          <w:szCs w:val="24"/>
        </w:rPr>
      </w:pPr>
      <w:r w:rsidRPr="00105775">
        <w:rPr>
          <w:rFonts w:cstheme="minorHAnsi"/>
          <w:b/>
          <w:bCs/>
          <w:color w:val="FF0000"/>
          <w:sz w:val="24"/>
          <w:szCs w:val="24"/>
        </w:rPr>
        <w:t>Development Envelope (Critical Area)</w:t>
      </w:r>
    </w:p>
    <w:p w14:paraId="19155D86" w14:textId="428C2F8A" w:rsidR="003B1CA1" w:rsidRPr="00C56D4F" w:rsidRDefault="003B1CA1" w:rsidP="001B48D9">
      <w:pPr>
        <w:pStyle w:val="ListParagraph"/>
        <w:numPr>
          <w:ilvl w:val="2"/>
          <w:numId w:val="3"/>
        </w:numPr>
        <w:rPr>
          <w:rFonts w:cstheme="minorHAnsi"/>
          <w:b/>
          <w:color w:val="FF0000"/>
          <w:sz w:val="24"/>
          <w:szCs w:val="24"/>
        </w:rPr>
      </w:pPr>
      <w:r w:rsidRPr="003B1CA1">
        <w:rPr>
          <w:rFonts w:cstheme="minorHAnsi"/>
          <w:b/>
          <w:color w:val="FF0000"/>
          <w:spacing w:val="-2"/>
          <w:sz w:val="24"/>
          <w:szCs w:val="24"/>
        </w:rPr>
        <w:t>Eave</w:t>
      </w:r>
    </w:p>
    <w:p w14:paraId="17089A3A" w14:textId="4011556C" w:rsidR="00C56D4F" w:rsidRPr="00C56D4F" w:rsidRDefault="00C56D4F" w:rsidP="001B48D9">
      <w:pPr>
        <w:pStyle w:val="ListParagraph"/>
        <w:numPr>
          <w:ilvl w:val="2"/>
          <w:numId w:val="3"/>
        </w:numPr>
        <w:rPr>
          <w:rFonts w:cstheme="minorHAnsi"/>
          <w:b/>
          <w:color w:val="FF0000"/>
          <w:sz w:val="24"/>
          <w:szCs w:val="24"/>
        </w:rPr>
      </w:pPr>
      <w:r w:rsidRPr="00C56D4F">
        <w:rPr>
          <w:rFonts w:cstheme="minorHAnsi"/>
          <w:b/>
          <w:color w:val="FF0000"/>
          <w:sz w:val="24"/>
          <w:szCs w:val="24"/>
        </w:rPr>
        <w:t>Energy Generating System (Critical Area)</w:t>
      </w:r>
    </w:p>
    <w:p w14:paraId="1F024B5A" w14:textId="687127A5" w:rsidR="001137B6" w:rsidRPr="0025134F" w:rsidRDefault="001137B6" w:rsidP="001B48D9">
      <w:pPr>
        <w:pStyle w:val="ListParagraph"/>
        <w:numPr>
          <w:ilvl w:val="2"/>
          <w:numId w:val="3"/>
        </w:numPr>
        <w:rPr>
          <w:rFonts w:cstheme="minorHAnsi"/>
          <w:b/>
          <w:color w:val="FF0000"/>
          <w:sz w:val="24"/>
          <w:szCs w:val="24"/>
        </w:rPr>
      </w:pPr>
      <w:r>
        <w:rPr>
          <w:rFonts w:cstheme="minorHAnsi"/>
          <w:b/>
          <w:color w:val="FF0000"/>
          <w:spacing w:val="-2"/>
          <w:sz w:val="24"/>
          <w:szCs w:val="24"/>
        </w:rPr>
        <w:t>Environmental Planner</w:t>
      </w:r>
    </w:p>
    <w:p w14:paraId="580AC5BF" w14:textId="6FD0D818" w:rsidR="0025134F" w:rsidRPr="009A58BF" w:rsidRDefault="0025134F" w:rsidP="001B48D9">
      <w:pPr>
        <w:pStyle w:val="ListParagraph"/>
        <w:numPr>
          <w:ilvl w:val="2"/>
          <w:numId w:val="3"/>
        </w:numPr>
        <w:rPr>
          <w:rFonts w:cstheme="minorHAnsi"/>
          <w:b/>
          <w:color w:val="FF0000"/>
          <w:sz w:val="24"/>
          <w:szCs w:val="24"/>
        </w:rPr>
      </w:pPr>
      <w:r>
        <w:rPr>
          <w:rFonts w:cstheme="minorHAnsi"/>
          <w:b/>
          <w:color w:val="FF0000"/>
          <w:spacing w:val="-2"/>
          <w:sz w:val="24"/>
          <w:szCs w:val="24"/>
        </w:rPr>
        <w:t xml:space="preserve">Erosive </w:t>
      </w:r>
      <w:r w:rsidR="00C16A87">
        <w:rPr>
          <w:rFonts w:cstheme="minorHAnsi"/>
          <w:b/>
          <w:color w:val="FF0000"/>
          <w:spacing w:val="-2"/>
          <w:sz w:val="24"/>
          <w:szCs w:val="24"/>
        </w:rPr>
        <w:t>Conditions</w:t>
      </w:r>
    </w:p>
    <w:p w14:paraId="39FF114C" w14:textId="45763561" w:rsidR="009A58BF" w:rsidRPr="00D9383E" w:rsidRDefault="009A58BF" w:rsidP="001B48D9">
      <w:pPr>
        <w:pStyle w:val="ListParagraph"/>
        <w:numPr>
          <w:ilvl w:val="2"/>
          <w:numId w:val="3"/>
        </w:numPr>
        <w:rPr>
          <w:rFonts w:cstheme="minorHAnsi"/>
          <w:b/>
          <w:color w:val="FF0000"/>
          <w:sz w:val="24"/>
          <w:szCs w:val="24"/>
        </w:rPr>
      </w:pPr>
      <w:r>
        <w:rPr>
          <w:rFonts w:cstheme="minorHAnsi"/>
          <w:b/>
          <w:color w:val="FF0000"/>
          <w:spacing w:val="-2"/>
          <w:sz w:val="24"/>
          <w:szCs w:val="24"/>
        </w:rPr>
        <w:t>Exterior Stairwell</w:t>
      </w:r>
    </w:p>
    <w:p w14:paraId="62EAA041" w14:textId="5A6E3193" w:rsidR="00D9383E" w:rsidRDefault="00D9383E" w:rsidP="001B48D9">
      <w:pPr>
        <w:pStyle w:val="ListParagraph"/>
        <w:numPr>
          <w:ilvl w:val="2"/>
          <w:numId w:val="3"/>
        </w:numPr>
        <w:rPr>
          <w:rFonts w:cstheme="minorHAnsi"/>
          <w:b/>
          <w:color w:val="FF0000"/>
          <w:sz w:val="24"/>
          <w:szCs w:val="24"/>
        </w:rPr>
      </w:pPr>
      <w:r w:rsidRPr="00D9383E">
        <w:rPr>
          <w:rFonts w:cstheme="minorHAnsi"/>
          <w:b/>
          <w:color w:val="FF0000"/>
          <w:sz w:val="24"/>
          <w:szCs w:val="24"/>
        </w:rPr>
        <w:t>Family Conveyance Lot</w:t>
      </w:r>
    </w:p>
    <w:p w14:paraId="5070B5E2" w14:textId="2A978544" w:rsidR="00923CB3" w:rsidRDefault="00923CB3" w:rsidP="001B48D9">
      <w:pPr>
        <w:pStyle w:val="ListParagraph"/>
        <w:numPr>
          <w:ilvl w:val="2"/>
          <w:numId w:val="3"/>
        </w:numPr>
        <w:rPr>
          <w:rFonts w:cstheme="minorHAnsi"/>
          <w:b/>
          <w:color w:val="FF0000"/>
          <w:sz w:val="24"/>
          <w:szCs w:val="24"/>
        </w:rPr>
      </w:pPr>
      <w:r>
        <w:rPr>
          <w:rFonts w:cstheme="minorHAnsi"/>
          <w:b/>
          <w:color w:val="FF0000"/>
          <w:sz w:val="24"/>
          <w:szCs w:val="24"/>
        </w:rPr>
        <w:t>Fence</w:t>
      </w:r>
    </w:p>
    <w:p w14:paraId="11E040F2" w14:textId="6F7202C6" w:rsidR="00844D32" w:rsidRDefault="00844D32" w:rsidP="001B48D9">
      <w:pPr>
        <w:pStyle w:val="ListParagraph"/>
        <w:numPr>
          <w:ilvl w:val="2"/>
          <w:numId w:val="3"/>
        </w:numPr>
        <w:rPr>
          <w:rFonts w:cstheme="minorHAnsi"/>
          <w:b/>
          <w:color w:val="FF0000"/>
          <w:sz w:val="24"/>
          <w:szCs w:val="24"/>
        </w:rPr>
      </w:pPr>
      <w:r>
        <w:rPr>
          <w:rFonts w:cstheme="minorHAnsi"/>
          <w:b/>
          <w:color w:val="FF0000"/>
          <w:sz w:val="24"/>
          <w:szCs w:val="24"/>
        </w:rPr>
        <w:t>Fill</w:t>
      </w:r>
    </w:p>
    <w:p w14:paraId="03E15AAC" w14:textId="615B83A4" w:rsidR="005958E1" w:rsidRDefault="005958E1" w:rsidP="001B48D9">
      <w:pPr>
        <w:pStyle w:val="ListParagraph"/>
        <w:numPr>
          <w:ilvl w:val="2"/>
          <w:numId w:val="3"/>
        </w:numPr>
        <w:rPr>
          <w:rFonts w:cstheme="minorHAnsi"/>
          <w:b/>
          <w:color w:val="FF0000"/>
          <w:sz w:val="24"/>
          <w:szCs w:val="24"/>
        </w:rPr>
      </w:pPr>
      <w:r>
        <w:rPr>
          <w:rFonts w:cstheme="minorHAnsi"/>
          <w:b/>
          <w:color w:val="FF0000"/>
          <w:sz w:val="24"/>
          <w:szCs w:val="24"/>
        </w:rPr>
        <w:t>Fire Escape</w:t>
      </w:r>
    </w:p>
    <w:p w14:paraId="0ED60745" w14:textId="2C59B40A" w:rsidR="009730BA" w:rsidRDefault="009730BA" w:rsidP="001B48D9">
      <w:pPr>
        <w:pStyle w:val="ListParagraph"/>
        <w:numPr>
          <w:ilvl w:val="2"/>
          <w:numId w:val="3"/>
        </w:numPr>
        <w:rPr>
          <w:rFonts w:cstheme="minorHAnsi"/>
          <w:b/>
          <w:color w:val="FF0000"/>
          <w:sz w:val="24"/>
          <w:szCs w:val="24"/>
        </w:rPr>
      </w:pPr>
      <w:r w:rsidRPr="009730BA">
        <w:rPr>
          <w:rFonts w:cstheme="minorHAnsi"/>
          <w:b/>
          <w:color w:val="FF0000"/>
          <w:sz w:val="24"/>
          <w:szCs w:val="24"/>
        </w:rPr>
        <w:t>Flood Protection Setback</w:t>
      </w:r>
    </w:p>
    <w:p w14:paraId="085CB289" w14:textId="2372B423" w:rsidR="00964970" w:rsidRDefault="00964970" w:rsidP="001B48D9">
      <w:pPr>
        <w:pStyle w:val="ListParagraph"/>
        <w:numPr>
          <w:ilvl w:val="2"/>
          <w:numId w:val="3"/>
        </w:numPr>
        <w:rPr>
          <w:rFonts w:cstheme="minorHAnsi"/>
          <w:b/>
          <w:color w:val="FF0000"/>
          <w:sz w:val="24"/>
          <w:szCs w:val="24"/>
        </w:rPr>
      </w:pPr>
      <w:r w:rsidRPr="00964970">
        <w:rPr>
          <w:rFonts w:cstheme="minorHAnsi"/>
          <w:b/>
          <w:color w:val="FF0000"/>
          <w:sz w:val="24"/>
          <w:szCs w:val="24"/>
        </w:rPr>
        <w:t>Floor Area</w:t>
      </w:r>
    </w:p>
    <w:p w14:paraId="027573DE" w14:textId="6EEABFC2" w:rsidR="00802F4B" w:rsidRPr="00802F4B" w:rsidRDefault="00802F4B" w:rsidP="001B48D9">
      <w:pPr>
        <w:pStyle w:val="ListParagraph"/>
        <w:numPr>
          <w:ilvl w:val="2"/>
          <w:numId w:val="3"/>
        </w:numPr>
        <w:rPr>
          <w:rFonts w:cstheme="minorHAnsi"/>
          <w:b/>
          <w:color w:val="FF0000"/>
          <w:sz w:val="24"/>
          <w:szCs w:val="24"/>
        </w:rPr>
      </w:pPr>
      <w:r w:rsidRPr="00802F4B">
        <w:rPr>
          <w:rFonts w:eastAsia="Times New Roman" w:cstheme="minorHAnsi"/>
          <w:b/>
          <w:bCs/>
          <w:color w:val="FF0000"/>
          <w:sz w:val="24"/>
          <w:szCs w:val="24"/>
        </w:rPr>
        <w:lastRenderedPageBreak/>
        <w:t>Forest (Critical Area)</w:t>
      </w:r>
    </w:p>
    <w:p w14:paraId="1E5BBE2D" w14:textId="77777777" w:rsidR="00145B3C" w:rsidRPr="00145B3C" w:rsidRDefault="00145B3C" w:rsidP="001B48D9">
      <w:pPr>
        <w:pStyle w:val="ListParagraph"/>
        <w:numPr>
          <w:ilvl w:val="2"/>
          <w:numId w:val="3"/>
        </w:numPr>
        <w:rPr>
          <w:rFonts w:cstheme="minorHAnsi"/>
          <w:b/>
          <w:color w:val="FF0000"/>
          <w:sz w:val="24"/>
          <w:szCs w:val="24"/>
        </w:rPr>
      </w:pPr>
      <w:r w:rsidRPr="00145B3C">
        <w:rPr>
          <w:rFonts w:cstheme="minorHAnsi"/>
          <w:b/>
          <w:bCs/>
          <w:color w:val="FF0000"/>
          <w:sz w:val="24"/>
          <w:szCs w:val="24"/>
        </w:rPr>
        <w:t>Fully Established (Critical Area)</w:t>
      </w:r>
    </w:p>
    <w:p w14:paraId="41C17CEB" w14:textId="5A19799F" w:rsidR="00BE0110" w:rsidRDefault="00E708AF" w:rsidP="001B48D9">
      <w:pPr>
        <w:pStyle w:val="ListParagraph"/>
        <w:numPr>
          <w:ilvl w:val="2"/>
          <w:numId w:val="3"/>
        </w:numPr>
        <w:rPr>
          <w:rFonts w:cstheme="minorHAnsi"/>
          <w:b/>
          <w:color w:val="FF0000"/>
          <w:sz w:val="24"/>
          <w:szCs w:val="24"/>
        </w:rPr>
      </w:pPr>
      <w:r>
        <w:rPr>
          <w:rFonts w:cstheme="minorHAnsi"/>
          <w:b/>
          <w:color w:val="FF0000"/>
          <w:sz w:val="24"/>
          <w:szCs w:val="24"/>
        </w:rPr>
        <w:t>Garage</w:t>
      </w:r>
    </w:p>
    <w:p w14:paraId="1B7A4AC5" w14:textId="3301FB0F" w:rsidR="00E708AF" w:rsidRDefault="00E708AF" w:rsidP="001B48D9">
      <w:pPr>
        <w:pStyle w:val="ListParagraph"/>
        <w:numPr>
          <w:ilvl w:val="2"/>
          <w:numId w:val="3"/>
        </w:numPr>
        <w:rPr>
          <w:rFonts w:cstheme="minorHAnsi"/>
          <w:b/>
          <w:color w:val="FF0000"/>
          <w:sz w:val="24"/>
          <w:szCs w:val="24"/>
        </w:rPr>
      </w:pPr>
      <w:r>
        <w:rPr>
          <w:rFonts w:cstheme="minorHAnsi"/>
          <w:b/>
          <w:color w:val="FF0000"/>
          <w:sz w:val="24"/>
          <w:szCs w:val="24"/>
        </w:rPr>
        <w:t>Gazebo</w:t>
      </w:r>
    </w:p>
    <w:p w14:paraId="6E093601" w14:textId="01B22A3C" w:rsidR="00E708AF" w:rsidRDefault="00E708AF" w:rsidP="001B48D9">
      <w:pPr>
        <w:pStyle w:val="ListParagraph"/>
        <w:numPr>
          <w:ilvl w:val="2"/>
          <w:numId w:val="3"/>
        </w:numPr>
        <w:rPr>
          <w:rFonts w:cstheme="minorHAnsi"/>
          <w:b/>
          <w:color w:val="FF0000"/>
          <w:sz w:val="24"/>
          <w:szCs w:val="24"/>
        </w:rPr>
      </w:pPr>
      <w:r w:rsidRPr="00E708AF">
        <w:rPr>
          <w:rFonts w:cstheme="minorHAnsi"/>
          <w:b/>
          <w:color w:val="FF0000"/>
          <w:sz w:val="24"/>
          <w:szCs w:val="24"/>
        </w:rPr>
        <w:t>Golf, Miniature</w:t>
      </w:r>
    </w:p>
    <w:p w14:paraId="2B0AE03E" w14:textId="3FC9C80D" w:rsidR="00E11DB4" w:rsidRPr="0040438A" w:rsidRDefault="00E11DB4" w:rsidP="001B48D9">
      <w:pPr>
        <w:pStyle w:val="ListParagraph"/>
        <w:numPr>
          <w:ilvl w:val="2"/>
          <w:numId w:val="3"/>
        </w:numPr>
        <w:rPr>
          <w:rFonts w:cstheme="minorHAnsi"/>
          <w:b/>
          <w:color w:val="FF0000"/>
          <w:sz w:val="24"/>
          <w:szCs w:val="24"/>
        </w:rPr>
      </w:pPr>
      <w:r w:rsidRPr="00E11DB4">
        <w:rPr>
          <w:rFonts w:cstheme="minorHAnsi"/>
          <w:b/>
          <w:bCs/>
          <w:color w:val="FF0000"/>
          <w:sz w:val="24"/>
          <w:szCs w:val="24"/>
        </w:rPr>
        <w:t>Greenhouse (Accessory)</w:t>
      </w:r>
    </w:p>
    <w:p w14:paraId="3B0C7649" w14:textId="32F68D48" w:rsidR="0040438A" w:rsidRDefault="00064AD8" w:rsidP="001B48D9">
      <w:pPr>
        <w:pStyle w:val="ListParagraph"/>
        <w:numPr>
          <w:ilvl w:val="2"/>
          <w:numId w:val="3"/>
        </w:numPr>
        <w:rPr>
          <w:rFonts w:cstheme="minorHAnsi"/>
          <w:b/>
          <w:color w:val="FF0000"/>
          <w:sz w:val="24"/>
          <w:szCs w:val="24"/>
        </w:rPr>
      </w:pPr>
      <w:r>
        <w:rPr>
          <w:rFonts w:cstheme="minorHAnsi"/>
          <w:b/>
          <w:color w:val="FF0000"/>
          <w:sz w:val="24"/>
          <w:szCs w:val="24"/>
        </w:rPr>
        <w:t>Groundcover</w:t>
      </w:r>
    </w:p>
    <w:p w14:paraId="3796DD72" w14:textId="24AB5B08" w:rsidR="00064AD8" w:rsidRDefault="00064AD8" w:rsidP="001B48D9">
      <w:pPr>
        <w:pStyle w:val="ListParagraph"/>
        <w:numPr>
          <w:ilvl w:val="2"/>
          <w:numId w:val="3"/>
        </w:numPr>
        <w:rPr>
          <w:rFonts w:cstheme="minorHAnsi"/>
          <w:b/>
          <w:color w:val="FF0000"/>
          <w:sz w:val="24"/>
          <w:szCs w:val="24"/>
        </w:rPr>
      </w:pPr>
      <w:r>
        <w:rPr>
          <w:rFonts w:cstheme="minorHAnsi"/>
          <w:b/>
          <w:color w:val="FF0000"/>
          <w:sz w:val="24"/>
          <w:szCs w:val="24"/>
        </w:rPr>
        <w:t>Growth Allocation</w:t>
      </w:r>
      <w:r w:rsidR="00EE1216">
        <w:rPr>
          <w:rFonts w:cstheme="minorHAnsi"/>
          <w:b/>
          <w:color w:val="FF0000"/>
          <w:sz w:val="24"/>
          <w:szCs w:val="24"/>
        </w:rPr>
        <w:t xml:space="preserve"> </w:t>
      </w:r>
      <w:r w:rsidR="00EE1216" w:rsidRPr="00145B3C">
        <w:rPr>
          <w:rFonts w:cstheme="minorHAnsi"/>
          <w:b/>
          <w:bCs/>
          <w:color w:val="FF0000"/>
          <w:sz w:val="24"/>
          <w:szCs w:val="24"/>
        </w:rPr>
        <w:t>(Critical Area)</w:t>
      </w:r>
    </w:p>
    <w:p w14:paraId="3A010086" w14:textId="32F10C29" w:rsidR="00064AD8" w:rsidRDefault="00064AD8" w:rsidP="001B48D9">
      <w:pPr>
        <w:pStyle w:val="ListParagraph"/>
        <w:numPr>
          <w:ilvl w:val="2"/>
          <w:numId w:val="3"/>
        </w:numPr>
        <w:rPr>
          <w:rFonts w:cstheme="minorHAnsi"/>
          <w:b/>
          <w:color w:val="FF0000"/>
          <w:sz w:val="24"/>
          <w:szCs w:val="24"/>
        </w:rPr>
      </w:pPr>
      <w:r>
        <w:rPr>
          <w:rFonts w:cstheme="minorHAnsi"/>
          <w:b/>
          <w:color w:val="FF0000"/>
          <w:sz w:val="24"/>
          <w:szCs w:val="24"/>
        </w:rPr>
        <w:t>Growth Allocation Envelope</w:t>
      </w:r>
      <w:r w:rsidR="00EE1216">
        <w:rPr>
          <w:rFonts w:cstheme="minorHAnsi"/>
          <w:b/>
          <w:color w:val="FF0000"/>
          <w:sz w:val="24"/>
          <w:szCs w:val="24"/>
        </w:rPr>
        <w:t xml:space="preserve"> </w:t>
      </w:r>
      <w:r w:rsidR="00EE1216" w:rsidRPr="00145B3C">
        <w:rPr>
          <w:rFonts w:cstheme="minorHAnsi"/>
          <w:b/>
          <w:bCs/>
          <w:color w:val="FF0000"/>
          <w:sz w:val="24"/>
          <w:szCs w:val="24"/>
        </w:rPr>
        <w:t>(Critical Area)</w:t>
      </w:r>
    </w:p>
    <w:p w14:paraId="5F15FA51" w14:textId="23605B6E" w:rsidR="00276E66" w:rsidRDefault="00276E66" w:rsidP="001B48D9">
      <w:pPr>
        <w:pStyle w:val="ListParagraph"/>
        <w:numPr>
          <w:ilvl w:val="2"/>
          <w:numId w:val="3"/>
        </w:numPr>
        <w:rPr>
          <w:rFonts w:cstheme="minorHAnsi"/>
          <w:b/>
          <w:color w:val="FF0000"/>
          <w:sz w:val="24"/>
          <w:szCs w:val="24"/>
        </w:rPr>
      </w:pPr>
      <w:r>
        <w:rPr>
          <w:rFonts w:cstheme="minorHAnsi"/>
          <w:b/>
          <w:color w:val="FF0000"/>
          <w:sz w:val="24"/>
          <w:szCs w:val="24"/>
        </w:rPr>
        <w:t>Hazardous Trees</w:t>
      </w:r>
    </w:p>
    <w:p w14:paraId="42A05FB4" w14:textId="1A09A1D7" w:rsidR="00033A86" w:rsidRPr="001D19D8" w:rsidRDefault="00033A86" w:rsidP="001B48D9">
      <w:pPr>
        <w:pStyle w:val="ListParagraph"/>
        <w:numPr>
          <w:ilvl w:val="2"/>
          <w:numId w:val="3"/>
        </w:numPr>
        <w:rPr>
          <w:rFonts w:cstheme="minorHAnsi"/>
          <w:b/>
          <w:color w:val="FF0000"/>
          <w:sz w:val="24"/>
          <w:szCs w:val="24"/>
        </w:rPr>
      </w:pPr>
      <w:r w:rsidRPr="00033A86">
        <w:rPr>
          <w:rFonts w:eastAsia="Times New Roman" w:cstheme="minorHAnsi"/>
          <w:b/>
          <w:bCs/>
          <w:color w:val="FF0000"/>
          <w:sz w:val="24"/>
          <w:szCs w:val="24"/>
        </w:rPr>
        <w:t>High Density Residential Areas</w:t>
      </w:r>
      <w:r w:rsidRPr="00033A86">
        <w:rPr>
          <w:rFonts w:eastAsia="Times New Roman" w:cstheme="minorHAnsi"/>
          <w:color w:val="FF0000"/>
          <w:sz w:val="24"/>
          <w:szCs w:val="24"/>
        </w:rPr>
        <w:t xml:space="preserve"> </w:t>
      </w:r>
      <w:r w:rsidRPr="00033A86">
        <w:rPr>
          <w:rFonts w:eastAsia="Times New Roman" w:cstheme="minorHAnsi"/>
          <w:b/>
          <w:bCs/>
          <w:color w:val="FF0000"/>
          <w:sz w:val="24"/>
          <w:szCs w:val="24"/>
        </w:rPr>
        <w:t>(Forest Conservation)</w:t>
      </w:r>
    </w:p>
    <w:p w14:paraId="7E9269A0" w14:textId="69F0D5F9" w:rsidR="001D19D8" w:rsidRPr="001D19D8" w:rsidRDefault="001D19D8" w:rsidP="001B48D9">
      <w:pPr>
        <w:pStyle w:val="ListParagraph"/>
        <w:numPr>
          <w:ilvl w:val="2"/>
          <w:numId w:val="3"/>
        </w:numPr>
        <w:rPr>
          <w:rFonts w:cstheme="minorHAnsi"/>
          <w:b/>
          <w:color w:val="FF0000"/>
          <w:sz w:val="24"/>
          <w:szCs w:val="24"/>
        </w:rPr>
      </w:pPr>
      <w:r>
        <w:rPr>
          <w:rFonts w:eastAsia="Times New Roman" w:cstheme="minorHAnsi"/>
          <w:b/>
          <w:bCs/>
          <w:color w:val="FF0000"/>
          <w:sz w:val="24"/>
          <w:szCs w:val="24"/>
        </w:rPr>
        <w:t>Historic Site</w:t>
      </w:r>
    </w:p>
    <w:p w14:paraId="574D9EDA" w14:textId="6D16F367" w:rsidR="001D19D8" w:rsidRDefault="00666913" w:rsidP="001B48D9">
      <w:pPr>
        <w:pStyle w:val="ListParagraph"/>
        <w:numPr>
          <w:ilvl w:val="2"/>
          <w:numId w:val="3"/>
        </w:numPr>
        <w:rPr>
          <w:rFonts w:cstheme="minorHAnsi"/>
          <w:b/>
          <w:color w:val="FF0000"/>
          <w:sz w:val="24"/>
          <w:szCs w:val="24"/>
        </w:rPr>
      </w:pPr>
      <w:r>
        <w:rPr>
          <w:rFonts w:cstheme="minorHAnsi"/>
          <w:b/>
          <w:color w:val="FF0000"/>
          <w:sz w:val="24"/>
          <w:szCs w:val="24"/>
        </w:rPr>
        <w:t>Impound Lot</w:t>
      </w:r>
    </w:p>
    <w:p w14:paraId="24849F18" w14:textId="52B5AD8E" w:rsidR="007F6B6C" w:rsidRDefault="007F6B6C" w:rsidP="001B48D9">
      <w:pPr>
        <w:pStyle w:val="ListParagraph"/>
        <w:numPr>
          <w:ilvl w:val="2"/>
          <w:numId w:val="3"/>
        </w:numPr>
        <w:rPr>
          <w:rFonts w:cstheme="minorHAnsi"/>
          <w:b/>
          <w:color w:val="FF0000"/>
          <w:sz w:val="24"/>
          <w:szCs w:val="24"/>
        </w:rPr>
      </w:pPr>
      <w:r>
        <w:rPr>
          <w:rFonts w:cstheme="minorHAnsi"/>
          <w:b/>
          <w:color w:val="FF0000"/>
          <w:sz w:val="24"/>
          <w:szCs w:val="24"/>
        </w:rPr>
        <w:t>Industrial Use</w:t>
      </w:r>
    </w:p>
    <w:p w14:paraId="1ECFF987" w14:textId="03D7B376" w:rsidR="002B43D0" w:rsidRPr="002B43D0" w:rsidRDefault="002B43D0" w:rsidP="001B48D9">
      <w:pPr>
        <w:pStyle w:val="ListParagraph"/>
        <w:numPr>
          <w:ilvl w:val="2"/>
          <w:numId w:val="3"/>
        </w:numPr>
        <w:rPr>
          <w:rFonts w:cstheme="minorHAnsi"/>
          <w:b/>
          <w:color w:val="FF0000"/>
          <w:sz w:val="24"/>
          <w:szCs w:val="24"/>
        </w:rPr>
      </w:pPr>
      <w:r w:rsidRPr="002B43D0">
        <w:rPr>
          <w:rFonts w:cstheme="minorHAnsi"/>
          <w:b/>
          <w:bCs/>
          <w:color w:val="FF0000"/>
          <w:sz w:val="24"/>
          <w:szCs w:val="24"/>
        </w:rPr>
        <w:t>Intrafamily Transfer</w:t>
      </w:r>
    </w:p>
    <w:p w14:paraId="050C5BEF" w14:textId="66C68786" w:rsidR="002B43D0" w:rsidRPr="002E44BA" w:rsidRDefault="002B43D0" w:rsidP="001B48D9">
      <w:pPr>
        <w:pStyle w:val="ListParagraph"/>
        <w:numPr>
          <w:ilvl w:val="2"/>
          <w:numId w:val="3"/>
        </w:numPr>
        <w:rPr>
          <w:rFonts w:cstheme="minorHAnsi"/>
          <w:b/>
          <w:color w:val="FF0000"/>
          <w:sz w:val="24"/>
          <w:szCs w:val="24"/>
        </w:rPr>
      </w:pPr>
      <w:r w:rsidRPr="002B43D0">
        <w:rPr>
          <w:rFonts w:cstheme="minorHAnsi"/>
          <w:b/>
          <w:bCs/>
          <w:color w:val="FF0000"/>
          <w:sz w:val="24"/>
          <w:szCs w:val="24"/>
        </w:rPr>
        <w:t>Intrafamily Transfer Lot</w:t>
      </w:r>
    </w:p>
    <w:p w14:paraId="694A043B" w14:textId="4C400D36" w:rsidR="002E44BA" w:rsidRPr="00DF366F" w:rsidRDefault="002E44BA" w:rsidP="001B48D9">
      <w:pPr>
        <w:pStyle w:val="ListParagraph"/>
        <w:numPr>
          <w:ilvl w:val="2"/>
          <w:numId w:val="3"/>
        </w:numPr>
        <w:rPr>
          <w:rFonts w:cstheme="minorHAnsi"/>
          <w:b/>
          <w:color w:val="FF0000"/>
          <w:sz w:val="24"/>
          <w:szCs w:val="24"/>
        </w:rPr>
      </w:pPr>
      <w:r>
        <w:rPr>
          <w:rFonts w:cstheme="minorHAnsi"/>
          <w:b/>
          <w:bCs/>
          <w:color w:val="FF0000"/>
          <w:sz w:val="24"/>
          <w:szCs w:val="24"/>
        </w:rPr>
        <w:t>Limit of Disturbance</w:t>
      </w:r>
    </w:p>
    <w:p w14:paraId="5047A5A9" w14:textId="2448519B" w:rsidR="00DF366F" w:rsidRPr="003705F7" w:rsidRDefault="00DF366F" w:rsidP="001B48D9">
      <w:pPr>
        <w:pStyle w:val="ListParagraph"/>
        <w:numPr>
          <w:ilvl w:val="2"/>
          <w:numId w:val="3"/>
        </w:numPr>
        <w:rPr>
          <w:rFonts w:cstheme="minorHAnsi"/>
          <w:b/>
          <w:color w:val="FF0000"/>
          <w:sz w:val="24"/>
          <w:szCs w:val="24"/>
        </w:rPr>
      </w:pPr>
      <w:r w:rsidRPr="00DF366F">
        <w:rPr>
          <w:rFonts w:eastAsia="Times New Roman" w:cstheme="minorHAnsi"/>
          <w:b/>
          <w:bCs/>
          <w:color w:val="FF0000"/>
          <w:sz w:val="24"/>
          <w:szCs w:val="24"/>
        </w:rPr>
        <w:t>Linear Project</w:t>
      </w:r>
      <w:r w:rsidRPr="00DF366F">
        <w:rPr>
          <w:rFonts w:eastAsia="Times New Roman" w:cstheme="minorHAnsi"/>
          <w:color w:val="FF0000"/>
          <w:sz w:val="24"/>
          <w:szCs w:val="24"/>
        </w:rPr>
        <w:t xml:space="preserve"> </w:t>
      </w:r>
      <w:r w:rsidRPr="00DF366F">
        <w:rPr>
          <w:rFonts w:eastAsia="Times New Roman" w:cstheme="minorHAnsi"/>
          <w:b/>
          <w:bCs/>
          <w:color w:val="FF0000"/>
          <w:sz w:val="24"/>
          <w:szCs w:val="24"/>
        </w:rPr>
        <w:t>(Forest Conservation)</w:t>
      </w:r>
    </w:p>
    <w:p w14:paraId="056F64C1" w14:textId="52FC1BEB" w:rsidR="003705F7" w:rsidRPr="00242979" w:rsidRDefault="003705F7" w:rsidP="001B48D9">
      <w:pPr>
        <w:pStyle w:val="ListParagraph"/>
        <w:numPr>
          <w:ilvl w:val="2"/>
          <w:numId w:val="3"/>
        </w:numPr>
        <w:rPr>
          <w:rFonts w:cstheme="minorHAnsi"/>
          <w:b/>
          <w:color w:val="FF0000"/>
          <w:sz w:val="24"/>
          <w:szCs w:val="24"/>
        </w:rPr>
      </w:pPr>
      <w:r>
        <w:rPr>
          <w:rFonts w:eastAsia="Times New Roman" w:cstheme="minorHAnsi"/>
          <w:b/>
          <w:bCs/>
          <w:color w:val="FF0000"/>
          <w:sz w:val="24"/>
          <w:szCs w:val="24"/>
        </w:rPr>
        <w:t>Livestock</w:t>
      </w:r>
    </w:p>
    <w:p w14:paraId="0F718DC2" w14:textId="5190E6E6" w:rsidR="00242979" w:rsidRPr="0057701D" w:rsidRDefault="00242979" w:rsidP="001B48D9">
      <w:pPr>
        <w:pStyle w:val="ListParagraph"/>
        <w:numPr>
          <w:ilvl w:val="2"/>
          <w:numId w:val="3"/>
        </w:numPr>
        <w:rPr>
          <w:rFonts w:cstheme="minorHAnsi"/>
          <w:b/>
          <w:color w:val="FF0000"/>
          <w:sz w:val="24"/>
          <w:szCs w:val="24"/>
        </w:rPr>
      </w:pPr>
      <w:r>
        <w:rPr>
          <w:rFonts w:eastAsia="Times New Roman" w:cstheme="minorHAnsi"/>
          <w:b/>
          <w:bCs/>
          <w:color w:val="FF0000"/>
          <w:sz w:val="24"/>
          <w:szCs w:val="24"/>
        </w:rPr>
        <w:t>Livestock Enclosure</w:t>
      </w:r>
    </w:p>
    <w:p w14:paraId="3EF6F75F" w14:textId="3F7E45AF" w:rsidR="0057701D" w:rsidRPr="004F3C73" w:rsidRDefault="0057701D" w:rsidP="001B48D9">
      <w:pPr>
        <w:pStyle w:val="ListParagraph"/>
        <w:numPr>
          <w:ilvl w:val="2"/>
          <w:numId w:val="3"/>
        </w:numPr>
        <w:rPr>
          <w:rFonts w:cstheme="minorHAnsi"/>
          <w:b/>
          <w:color w:val="FF0000"/>
          <w:sz w:val="24"/>
          <w:szCs w:val="24"/>
        </w:rPr>
      </w:pPr>
      <w:r>
        <w:rPr>
          <w:rFonts w:eastAsia="Times New Roman" w:cstheme="minorHAnsi"/>
          <w:b/>
          <w:bCs/>
          <w:color w:val="FF0000"/>
          <w:sz w:val="24"/>
          <w:szCs w:val="24"/>
        </w:rPr>
        <w:t>Local Road</w:t>
      </w:r>
    </w:p>
    <w:p w14:paraId="6A441D4B" w14:textId="5DC922C9" w:rsidR="004F3C73" w:rsidRPr="00FF29F6" w:rsidRDefault="004F3C73" w:rsidP="001B48D9">
      <w:pPr>
        <w:pStyle w:val="ListParagraph"/>
        <w:numPr>
          <w:ilvl w:val="2"/>
          <w:numId w:val="3"/>
        </w:numPr>
        <w:rPr>
          <w:rFonts w:cstheme="minorHAnsi"/>
          <w:b/>
          <w:color w:val="FF0000"/>
          <w:sz w:val="24"/>
          <w:szCs w:val="24"/>
        </w:rPr>
      </w:pPr>
      <w:r w:rsidRPr="004F3C73">
        <w:rPr>
          <w:rFonts w:cstheme="minorHAnsi"/>
          <w:b/>
          <w:bCs/>
          <w:color w:val="FF0000"/>
          <w:sz w:val="24"/>
          <w:szCs w:val="24"/>
        </w:rPr>
        <w:t>Local Significance (Critical Area)</w:t>
      </w:r>
    </w:p>
    <w:p w14:paraId="08485C27" w14:textId="5B04038E" w:rsidR="00FF29F6" w:rsidRPr="00FF29F6" w:rsidRDefault="00FF29F6" w:rsidP="001B48D9">
      <w:pPr>
        <w:pStyle w:val="ListParagraph"/>
        <w:numPr>
          <w:ilvl w:val="2"/>
          <w:numId w:val="3"/>
        </w:numPr>
        <w:rPr>
          <w:rFonts w:cstheme="minorHAnsi"/>
          <w:b/>
          <w:color w:val="FF0000"/>
          <w:sz w:val="24"/>
          <w:szCs w:val="24"/>
        </w:rPr>
      </w:pPr>
      <w:r w:rsidRPr="00FF29F6">
        <w:rPr>
          <w:rFonts w:cstheme="minorHAnsi"/>
          <w:b/>
          <w:color w:val="FF0000"/>
          <w:sz w:val="24"/>
          <w:szCs w:val="24"/>
        </w:rPr>
        <w:t>Manufactured Home (Floodplain)</w:t>
      </w:r>
    </w:p>
    <w:p w14:paraId="57B46E60" w14:textId="268DF903" w:rsidR="00CD2CF8" w:rsidRDefault="00CD2CF8" w:rsidP="001B48D9">
      <w:pPr>
        <w:pStyle w:val="ListParagraph"/>
        <w:numPr>
          <w:ilvl w:val="2"/>
          <w:numId w:val="3"/>
        </w:numPr>
        <w:rPr>
          <w:rFonts w:cstheme="minorHAnsi"/>
          <w:b/>
          <w:color w:val="FF0000"/>
          <w:sz w:val="24"/>
          <w:szCs w:val="24"/>
        </w:rPr>
      </w:pPr>
      <w:r w:rsidRPr="00CD2CF8">
        <w:rPr>
          <w:rFonts w:cstheme="minorHAnsi"/>
          <w:b/>
          <w:color w:val="FF0000"/>
          <w:sz w:val="24"/>
          <w:szCs w:val="24"/>
        </w:rPr>
        <w:t>Manufactured Home for Resident Watchman/Caretaker</w:t>
      </w:r>
    </w:p>
    <w:p w14:paraId="2F96B0D9" w14:textId="11F02066" w:rsidR="00D9796F" w:rsidRDefault="00D9796F" w:rsidP="001B48D9">
      <w:pPr>
        <w:pStyle w:val="ListParagraph"/>
        <w:numPr>
          <w:ilvl w:val="2"/>
          <w:numId w:val="3"/>
        </w:numPr>
        <w:rPr>
          <w:rFonts w:cstheme="minorHAnsi"/>
          <w:b/>
          <w:color w:val="FF0000"/>
          <w:sz w:val="24"/>
          <w:szCs w:val="24"/>
        </w:rPr>
      </w:pPr>
      <w:r>
        <w:rPr>
          <w:rFonts w:cstheme="minorHAnsi"/>
          <w:b/>
          <w:color w:val="FF0000"/>
          <w:sz w:val="24"/>
          <w:szCs w:val="24"/>
        </w:rPr>
        <w:t xml:space="preserve">Map </w:t>
      </w:r>
      <w:r w:rsidR="00EC0E19">
        <w:rPr>
          <w:rFonts w:cstheme="minorHAnsi"/>
          <w:b/>
          <w:color w:val="FF0000"/>
          <w:sz w:val="24"/>
          <w:szCs w:val="24"/>
        </w:rPr>
        <w:t>Amendment</w:t>
      </w:r>
    </w:p>
    <w:p w14:paraId="4417A54C" w14:textId="353BF14B" w:rsidR="00EC0E19" w:rsidRDefault="00EC0E19" w:rsidP="001B48D9">
      <w:pPr>
        <w:pStyle w:val="ListParagraph"/>
        <w:numPr>
          <w:ilvl w:val="2"/>
          <w:numId w:val="3"/>
        </w:numPr>
        <w:rPr>
          <w:rFonts w:cstheme="minorHAnsi"/>
          <w:b/>
          <w:color w:val="FF0000"/>
          <w:sz w:val="24"/>
          <w:szCs w:val="24"/>
        </w:rPr>
      </w:pPr>
      <w:r>
        <w:rPr>
          <w:rFonts w:cstheme="minorHAnsi"/>
          <w:b/>
          <w:color w:val="FF0000"/>
          <w:sz w:val="24"/>
          <w:szCs w:val="24"/>
        </w:rPr>
        <w:t>Maximum Density</w:t>
      </w:r>
    </w:p>
    <w:p w14:paraId="57A4A429" w14:textId="46C95BAD" w:rsidR="00F90B4A" w:rsidRDefault="00F90B4A" w:rsidP="001B48D9">
      <w:pPr>
        <w:pStyle w:val="ListParagraph"/>
        <w:numPr>
          <w:ilvl w:val="2"/>
          <w:numId w:val="3"/>
        </w:numPr>
        <w:rPr>
          <w:rFonts w:cstheme="minorHAnsi"/>
          <w:b/>
          <w:color w:val="FF0000"/>
          <w:sz w:val="24"/>
          <w:szCs w:val="24"/>
        </w:rPr>
      </w:pPr>
      <w:r>
        <w:rPr>
          <w:rFonts w:cstheme="minorHAnsi"/>
          <w:b/>
          <w:color w:val="FF0000"/>
          <w:sz w:val="24"/>
          <w:szCs w:val="24"/>
        </w:rPr>
        <w:t>Minipark</w:t>
      </w:r>
    </w:p>
    <w:p w14:paraId="35CECA39" w14:textId="08BC80BD" w:rsidR="008065F4" w:rsidRPr="00A23FDF" w:rsidRDefault="008065F4" w:rsidP="001B48D9">
      <w:pPr>
        <w:pStyle w:val="ListParagraph"/>
        <w:numPr>
          <w:ilvl w:val="2"/>
          <w:numId w:val="3"/>
        </w:numPr>
        <w:rPr>
          <w:rFonts w:cstheme="minorHAnsi"/>
          <w:b/>
          <w:color w:val="FF0000"/>
          <w:sz w:val="24"/>
          <w:szCs w:val="24"/>
        </w:rPr>
      </w:pPr>
      <w:r w:rsidRPr="008065F4">
        <w:rPr>
          <w:rFonts w:eastAsia="Times New Roman" w:cstheme="minorHAnsi"/>
          <w:b/>
          <w:bCs/>
          <w:color w:val="FF0000"/>
          <w:sz w:val="24"/>
          <w:szCs w:val="24"/>
        </w:rPr>
        <w:t>Minor Development Project</w:t>
      </w:r>
      <w:r w:rsidRPr="008065F4">
        <w:rPr>
          <w:rFonts w:eastAsia="Times New Roman" w:cstheme="minorHAnsi"/>
          <w:color w:val="FF0000"/>
          <w:sz w:val="24"/>
          <w:szCs w:val="24"/>
        </w:rPr>
        <w:t xml:space="preserve"> </w:t>
      </w:r>
      <w:r w:rsidRPr="008065F4">
        <w:rPr>
          <w:rFonts w:eastAsia="Times New Roman" w:cstheme="minorHAnsi"/>
          <w:b/>
          <w:bCs/>
          <w:color w:val="FF0000"/>
          <w:sz w:val="24"/>
          <w:szCs w:val="24"/>
        </w:rPr>
        <w:t>(Forest Conservation)</w:t>
      </w:r>
    </w:p>
    <w:p w14:paraId="42A380C7" w14:textId="2525BA99" w:rsidR="00A23FDF" w:rsidRPr="00020735" w:rsidRDefault="00A23FDF" w:rsidP="001B48D9">
      <w:pPr>
        <w:pStyle w:val="ListParagraph"/>
        <w:numPr>
          <w:ilvl w:val="2"/>
          <w:numId w:val="3"/>
        </w:numPr>
        <w:rPr>
          <w:rFonts w:cstheme="minorHAnsi"/>
          <w:b/>
          <w:color w:val="FF0000"/>
          <w:sz w:val="24"/>
          <w:szCs w:val="24"/>
        </w:rPr>
      </w:pPr>
      <w:r w:rsidRPr="00A23FDF">
        <w:rPr>
          <w:rFonts w:cstheme="minorHAnsi"/>
          <w:b/>
          <w:bCs/>
          <w:color w:val="FF0000"/>
          <w:sz w:val="24"/>
          <w:szCs w:val="24"/>
        </w:rPr>
        <w:t>Minor Solar Energy Generating System (Critical Area)</w:t>
      </w:r>
    </w:p>
    <w:p w14:paraId="33743C0D" w14:textId="583EAE9A" w:rsidR="00020735" w:rsidRDefault="00020735" w:rsidP="001B48D9">
      <w:pPr>
        <w:pStyle w:val="ListParagraph"/>
        <w:numPr>
          <w:ilvl w:val="2"/>
          <w:numId w:val="3"/>
        </w:numPr>
        <w:rPr>
          <w:rFonts w:cstheme="minorHAnsi"/>
          <w:b/>
          <w:color w:val="FF0000"/>
          <w:sz w:val="24"/>
          <w:szCs w:val="24"/>
        </w:rPr>
      </w:pPr>
      <w:r w:rsidRPr="00020735">
        <w:rPr>
          <w:rFonts w:cstheme="minorHAnsi"/>
          <w:b/>
          <w:color w:val="FF0000"/>
          <w:sz w:val="24"/>
          <w:szCs w:val="24"/>
        </w:rPr>
        <w:t>Mixed Residential Development</w:t>
      </w:r>
    </w:p>
    <w:p w14:paraId="77BD3218" w14:textId="3037C5FF" w:rsidR="008F74B1" w:rsidRPr="008F74B1" w:rsidRDefault="008F74B1" w:rsidP="001B48D9">
      <w:pPr>
        <w:pStyle w:val="ListParagraph"/>
        <w:numPr>
          <w:ilvl w:val="2"/>
          <w:numId w:val="3"/>
        </w:numPr>
        <w:rPr>
          <w:rFonts w:cstheme="minorHAnsi"/>
          <w:b/>
          <w:color w:val="FF0000"/>
          <w:sz w:val="24"/>
          <w:szCs w:val="24"/>
        </w:rPr>
      </w:pPr>
      <w:r w:rsidRPr="008F74B1">
        <w:rPr>
          <w:rFonts w:cstheme="minorHAnsi"/>
          <w:b/>
          <w:color w:val="FF0000"/>
          <w:sz w:val="24"/>
          <w:szCs w:val="24"/>
        </w:rPr>
        <w:t>Mixed Use Structure (Floodplain)</w:t>
      </w:r>
    </w:p>
    <w:p w14:paraId="3AF676BA" w14:textId="6F98AA77" w:rsidR="006F164E" w:rsidRDefault="006F164E" w:rsidP="001B48D9">
      <w:pPr>
        <w:pStyle w:val="ListParagraph"/>
        <w:numPr>
          <w:ilvl w:val="2"/>
          <w:numId w:val="3"/>
        </w:numPr>
        <w:rPr>
          <w:rFonts w:cstheme="minorHAnsi"/>
          <w:b/>
          <w:color w:val="FF0000"/>
          <w:sz w:val="24"/>
          <w:szCs w:val="24"/>
        </w:rPr>
      </w:pPr>
      <w:r>
        <w:rPr>
          <w:rFonts w:cstheme="minorHAnsi"/>
          <w:b/>
          <w:color w:val="FF0000"/>
          <w:sz w:val="24"/>
          <w:szCs w:val="24"/>
        </w:rPr>
        <w:t>Natural Disaster</w:t>
      </w:r>
    </w:p>
    <w:p w14:paraId="4ED07B56" w14:textId="69D93AB0" w:rsidR="006F164E" w:rsidRPr="00C14E64" w:rsidRDefault="0089277D" w:rsidP="001B48D9">
      <w:pPr>
        <w:pStyle w:val="ListParagraph"/>
        <w:numPr>
          <w:ilvl w:val="2"/>
          <w:numId w:val="3"/>
        </w:numPr>
        <w:rPr>
          <w:rFonts w:cstheme="minorHAnsi"/>
          <w:b/>
          <w:color w:val="FF0000"/>
          <w:sz w:val="24"/>
          <w:szCs w:val="24"/>
        </w:rPr>
      </w:pPr>
      <w:r w:rsidRPr="0089277D">
        <w:rPr>
          <w:rFonts w:cstheme="minorHAnsi"/>
          <w:b/>
          <w:bCs/>
          <w:color w:val="FF0000"/>
          <w:sz w:val="24"/>
          <w:szCs w:val="24"/>
        </w:rPr>
        <w:t>New Development (Critical Area)</w:t>
      </w:r>
    </w:p>
    <w:p w14:paraId="4B39CD7D" w14:textId="77777777" w:rsidR="00C14E64" w:rsidRPr="00C14E64" w:rsidRDefault="00C14E64" w:rsidP="001B48D9">
      <w:pPr>
        <w:pStyle w:val="ListParagraph"/>
        <w:numPr>
          <w:ilvl w:val="2"/>
          <w:numId w:val="3"/>
        </w:numPr>
        <w:rPr>
          <w:rFonts w:cstheme="minorHAnsi"/>
          <w:b/>
          <w:color w:val="FF0000"/>
          <w:sz w:val="24"/>
          <w:szCs w:val="24"/>
        </w:rPr>
      </w:pPr>
      <w:r w:rsidRPr="00C14E64">
        <w:rPr>
          <w:rFonts w:cstheme="minorHAnsi"/>
          <w:b/>
          <w:color w:val="FF0000"/>
          <w:sz w:val="24"/>
          <w:szCs w:val="24"/>
        </w:rPr>
        <w:t xml:space="preserve">Nonresidential Districts </w:t>
      </w:r>
    </w:p>
    <w:p w14:paraId="4DAD57B1" w14:textId="7DC0059F" w:rsidR="00C14E64" w:rsidRDefault="00C14E64" w:rsidP="001B48D9">
      <w:pPr>
        <w:pStyle w:val="ListParagraph"/>
        <w:numPr>
          <w:ilvl w:val="2"/>
          <w:numId w:val="3"/>
        </w:numPr>
        <w:rPr>
          <w:rFonts w:cstheme="minorHAnsi"/>
          <w:b/>
          <w:color w:val="FF0000"/>
          <w:sz w:val="24"/>
          <w:szCs w:val="24"/>
        </w:rPr>
      </w:pPr>
      <w:r w:rsidRPr="00C14E64">
        <w:rPr>
          <w:rFonts w:cstheme="minorHAnsi"/>
          <w:b/>
          <w:color w:val="FF0000"/>
          <w:sz w:val="24"/>
          <w:szCs w:val="24"/>
        </w:rPr>
        <w:t>Nonresidential Use</w:t>
      </w:r>
    </w:p>
    <w:p w14:paraId="4AA48FFC" w14:textId="23920649" w:rsidR="0095452A" w:rsidRDefault="0095452A" w:rsidP="001B48D9">
      <w:pPr>
        <w:pStyle w:val="ListParagraph"/>
        <w:numPr>
          <w:ilvl w:val="2"/>
          <w:numId w:val="3"/>
        </w:numPr>
        <w:rPr>
          <w:rFonts w:cstheme="minorHAnsi"/>
          <w:b/>
          <w:color w:val="FF0000"/>
          <w:sz w:val="24"/>
          <w:szCs w:val="24"/>
        </w:rPr>
      </w:pPr>
      <w:r w:rsidRPr="0095452A">
        <w:rPr>
          <w:rFonts w:cstheme="minorHAnsi"/>
          <w:b/>
          <w:color w:val="FF0000"/>
          <w:sz w:val="24"/>
          <w:szCs w:val="24"/>
        </w:rPr>
        <w:t>Noxious Weed</w:t>
      </w:r>
    </w:p>
    <w:p w14:paraId="3407F031" w14:textId="6EEAE55C" w:rsidR="008D1ADA" w:rsidRDefault="008D1ADA" w:rsidP="008D1ADA">
      <w:pPr>
        <w:pStyle w:val="ListParagraph"/>
        <w:numPr>
          <w:ilvl w:val="2"/>
          <w:numId w:val="3"/>
        </w:numPr>
        <w:rPr>
          <w:rFonts w:cstheme="minorHAnsi"/>
          <w:b/>
          <w:color w:val="FF0000"/>
          <w:sz w:val="24"/>
          <w:szCs w:val="24"/>
        </w:rPr>
      </w:pPr>
      <w:r w:rsidRPr="008D1ADA">
        <w:rPr>
          <w:rFonts w:cstheme="minorHAnsi"/>
          <w:b/>
          <w:color w:val="FF0000"/>
          <w:sz w:val="24"/>
          <w:szCs w:val="24"/>
        </w:rPr>
        <w:t>Parapet</w:t>
      </w:r>
    </w:p>
    <w:p w14:paraId="446DDA1B" w14:textId="0D994D80" w:rsidR="005561FA" w:rsidRDefault="005561FA" w:rsidP="008D1ADA">
      <w:pPr>
        <w:pStyle w:val="ListParagraph"/>
        <w:numPr>
          <w:ilvl w:val="2"/>
          <w:numId w:val="3"/>
        </w:numPr>
        <w:rPr>
          <w:rFonts w:cstheme="minorHAnsi"/>
          <w:b/>
          <w:color w:val="FF0000"/>
          <w:sz w:val="24"/>
          <w:szCs w:val="24"/>
        </w:rPr>
      </w:pPr>
      <w:r>
        <w:rPr>
          <w:rFonts w:cstheme="minorHAnsi"/>
          <w:b/>
          <w:color w:val="FF0000"/>
          <w:sz w:val="24"/>
          <w:szCs w:val="24"/>
        </w:rPr>
        <w:t>Parcel Line</w:t>
      </w:r>
    </w:p>
    <w:p w14:paraId="4D3ED894" w14:textId="74256095" w:rsidR="008C1288" w:rsidRDefault="008C1288" w:rsidP="008D1ADA">
      <w:pPr>
        <w:pStyle w:val="ListParagraph"/>
        <w:numPr>
          <w:ilvl w:val="2"/>
          <w:numId w:val="3"/>
        </w:numPr>
        <w:rPr>
          <w:rFonts w:cstheme="minorHAnsi"/>
          <w:b/>
          <w:color w:val="FF0000"/>
          <w:sz w:val="24"/>
          <w:szCs w:val="24"/>
        </w:rPr>
      </w:pPr>
      <w:r>
        <w:rPr>
          <w:rFonts w:cstheme="minorHAnsi"/>
          <w:b/>
          <w:color w:val="FF0000"/>
          <w:sz w:val="24"/>
          <w:szCs w:val="24"/>
        </w:rPr>
        <w:t>Parent Tract</w:t>
      </w:r>
    </w:p>
    <w:p w14:paraId="58F72BA3" w14:textId="13EACF6E" w:rsidR="008C1288" w:rsidRDefault="008C1288" w:rsidP="008D1ADA">
      <w:pPr>
        <w:pStyle w:val="ListParagraph"/>
        <w:numPr>
          <w:ilvl w:val="2"/>
          <w:numId w:val="3"/>
        </w:numPr>
        <w:rPr>
          <w:rFonts w:cstheme="minorHAnsi"/>
          <w:b/>
          <w:color w:val="FF0000"/>
          <w:sz w:val="24"/>
          <w:szCs w:val="24"/>
        </w:rPr>
      </w:pPr>
      <w:r>
        <w:rPr>
          <w:rFonts w:cstheme="minorHAnsi"/>
          <w:b/>
          <w:color w:val="FF0000"/>
          <w:sz w:val="24"/>
          <w:szCs w:val="24"/>
        </w:rPr>
        <w:t>Patio</w:t>
      </w:r>
    </w:p>
    <w:p w14:paraId="322468A8" w14:textId="535B0178" w:rsidR="008C1288" w:rsidRDefault="008C1288" w:rsidP="008D1ADA">
      <w:pPr>
        <w:pStyle w:val="ListParagraph"/>
        <w:numPr>
          <w:ilvl w:val="2"/>
          <w:numId w:val="3"/>
        </w:numPr>
        <w:rPr>
          <w:rFonts w:cstheme="minorHAnsi"/>
          <w:b/>
          <w:color w:val="FF0000"/>
          <w:sz w:val="24"/>
          <w:szCs w:val="24"/>
        </w:rPr>
      </w:pPr>
      <w:r>
        <w:rPr>
          <w:rFonts w:cstheme="minorHAnsi"/>
          <w:b/>
          <w:color w:val="FF0000"/>
          <w:sz w:val="24"/>
          <w:szCs w:val="24"/>
        </w:rPr>
        <w:t>Pedestrian Circulation Routes</w:t>
      </w:r>
    </w:p>
    <w:p w14:paraId="65544BC2" w14:textId="25D4860C" w:rsidR="003048BE" w:rsidRDefault="003048BE" w:rsidP="008D1ADA">
      <w:pPr>
        <w:pStyle w:val="ListParagraph"/>
        <w:numPr>
          <w:ilvl w:val="2"/>
          <w:numId w:val="3"/>
        </w:numPr>
        <w:rPr>
          <w:rFonts w:cstheme="minorHAnsi"/>
          <w:b/>
          <w:color w:val="FF0000"/>
          <w:sz w:val="24"/>
          <w:szCs w:val="24"/>
        </w:rPr>
      </w:pPr>
      <w:r>
        <w:rPr>
          <w:rFonts w:cstheme="minorHAnsi"/>
          <w:b/>
          <w:color w:val="FF0000"/>
          <w:sz w:val="24"/>
          <w:szCs w:val="24"/>
        </w:rPr>
        <w:lastRenderedPageBreak/>
        <w:t>Pergola</w:t>
      </w:r>
    </w:p>
    <w:p w14:paraId="65274283" w14:textId="73F9116E" w:rsidR="003048BE" w:rsidRPr="00EE167F" w:rsidRDefault="00EE167F" w:rsidP="008D1ADA">
      <w:pPr>
        <w:pStyle w:val="ListParagraph"/>
        <w:numPr>
          <w:ilvl w:val="2"/>
          <w:numId w:val="3"/>
        </w:numPr>
        <w:rPr>
          <w:rFonts w:cstheme="minorHAnsi"/>
          <w:b/>
          <w:color w:val="FF0000"/>
          <w:sz w:val="24"/>
          <w:szCs w:val="24"/>
        </w:rPr>
      </w:pPr>
      <w:r w:rsidRPr="00EE167F">
        <w:rPr>
          <w:rFonts w:cstheme="minorHAnsi"/>
          <w:b/>
          <w:bCs/>
          <w:color w:val="FF0000"/>
          <w:sz w:val="24"/>
          <w:szCs w:val="24"/>
        </w:rPr>
        <w:t>Permanent Disturbance (Critical Area)</w:t>
      </w:r>
    </w:p>
    <w:p w14:paraId="351EB0CF" w14:textId="27ADE14F" w:rsidR="00EE167F" w:rsidRDefault="006570AE" w:rsidP="008D1ADA">
      <w:pPr>
        <w:pStyle w:val="ListParagraph"/>
        <w:numPr>
          <w:ilvl w:val="2"/>
          <w:numId w:val="3"/>
        </w:numPr>
        <w:rPr>
          <w:rFonts w:cstheme="minorHAnsi"/>
          <w:b/>
          <w:color w:val="FF0000"/>
          <w:sz w:val="24"/>
          <w:szCs w:val="24"/>
        </w:rPr>
      </w:pPr>
      <w:r>
        <w:rPr>
          <w:rFonts w:cstheme="minorHAnsi"/>
          <w:b/>
          <w:color w:val="FF0000"/>
          <w:sz w:val="24"/>
          <w:szCs w:val="24"/>
        </w:rPr>
        <w:t>Permanent Sign</w:t>
      </w:r>
    </w:p>
    <w:p w14:paraId="54A96419" w14:textId="32B6CFCF" w:rsidR="006570AE" w:rsidRDefault="006570AE" w:rsidP="008D1ADA">
      <w:pPr>
        <w:pStyle w:val="ListParagraph"/>
        <w:numPr>
          <w:ilvl w:val="2"/>
          <w:numId w:val="3"/>
        </w:numPr>
        <w:rPr>
          <w:rFonts w:cstheme="minorHAnsi"/>
          <w:b/>
          <w:color w:val="FF0000"/>
          <w:sz w:val="24"/>
          <w:szCs w:val="24"/>
        </w:rPr>
      </w:pPr>
      <w:r>
        <w:rPr>
          <w:rFonts w:cstheme="minorHAnsi"/>
          <w:b/>
          <w:color w:val="FF0000"/>
          <w:sz w:val="24"/>
          <w:szCs w:val="24"/>
        </w:rPr>
        <w:t>Pet Grooming Establishment</w:t>
      </w:r>
    </w:p>
    <w:p w14:paraId="2A4F05E7" w14:textId="74BDF876" w:rsidR="00946747" w:rsidRDefault="00946747" w:rsidP="008D1ADA">
      <w:pPr>
        <w:pStyle w:val="ListParagraph"/>
        <w:numPr>
          <w:ilvl w:val="2"/>
          <w:numId w:val="3"/>
        </w:numPr>
        <w:rPr>
          <w:rFonts w:cstheme="minorHAnsi"/>
          <w:b/>
          <w:color w:val="FF0000"/>
          <w:sz w:val="24"/>
          <w:szCs w:val="24"/>
        </w:rPr>
      </w:pPr>
      <w:r w:rsidRPr="00946747">
        <w:rPr>
          <w:rFonts w:cstheme="minorHAnsi"/>
          <w:b/>
          <w:color w:val="FF0000"/>
          <w:sz w:val="24"/>
          <w:szCs w:val="24"/>
        </w:rPr>
        <w:t>Planting Plan (Critical Area)</w:t>
      </w:r>
    </w:p>
    <w:p w14:paraId="36F1CA84" w14:textId="12431593" w:rsidR="006129C0" w:rsidRDefault="006129C0" w:rsidP="008D1ADA">
      <w:pPr>
        <w:pStyle w:val="ListParagraph"/>
        <w:numPr>
          <w:ilvl w:val="2"/>
          <w:numId w:val="3"/>
        </w:numPr>
        <w:rPr>
          <w:rFonts w:cstheme="minorHAnsi"/>
          <w:b/>
          <w:color w:val="FF0000"/>
          <w:sz w:val="24"/>
          <w:szCs w:val="24"/>
        </w:rPr>
      </w:pPr>
      <w:r>
        <w:rPr>
          <w:rFonts w:cstheme="minorHAnsi"/>
          <w:b/>
          <w:color w:val="FF0000"/>
          <w:sz w:val="24"/>
          <w:szCs w:val="24"/>
        </w:rPr>
        <w:t>Plat</w:t>
      </w:r>
    </w:p>
    <w:p w14:paraId="2CB798C0" w14:textId="062102FB" w:rsidR="003A099F" w:rsidRDefault="003A099F" w:rsidP="008D1ADA">
      <w:pPr>
        <w:pStyle w:val="ListParagraph"/>
        <w:numPr>
          <w:ilvl w:val="2"/>
          <w:numId w:val="3"/>
        </w:numPr>
        <w:rPr>
          <w:rFonts w:cstheme="minorHAnsi"/>
          <w:b/>
          <w:color w:val="FF0000"/>
          <w:sz w:val="24"/>
          <w:szCs w:val="24"/>
        </w:rPr>
      </w:pPr>
      <w:r>
        <w:rPr>
          <w:rFonts w:cstheme="minorHAnsi"/>
          <w:b/>
          <w:color w:val="FF0000"/>
          <w:sz w:val="24"/>
          <w:szCs w:val="24"/>
        </w:rPr>
        <w:t>Plot Plan</w:t>
      </w:r>
    </w:p>
    <w:p w14:paraId="3B7C0497" w14:textId="761C0021" w:rsidR="00433B27" w:rsidRDefault="00433B27" w:rsidP="008D1ADA">
      <w:pPr>
        <w:pStyle w:val="ListParagraph"/>
        <w:numPr>
          <w:ilvl w:val="2"/>
          <w:numId w:val="3"/>
        </w:numPr>
        <w:rPr>
          <w:rFonts w:cstheme="minorHAnsi"/>
          <w:b/>
          <w:color w:val="FF0000"/>
          <w:sz w:val="24"/>
          <w:szCs w:val="24"/>
        </w:rPr>
      </w:pPr>
      <w:r>
        <w:rPr>
          <w:rFonts w:cstheme="minorHAnsi"/>
          <w:b/>
          <w:color w:val="FF0000"/>
          <w:sz w:val="24"/>
          <w:szCs w:val="24"/>
        </w:rPr>
        <w:t>Porch</w:t>
      </w:r>
    </w:p>
    <w:p w14:paraId="5C1045E9" w14:textId="4A248618" w:rsidR="00433B27" w:rsidRDefault="00433B27" w:rsidP="00E1430A">
      <w:pPr>
        <w:pStyle w:val="ListParagraph"/>
        <w:numPr>
          <w:ilvl w:val="2"/>
          <w:numId w:val="3"/>
        </w:numPr>
        <w:rPr>
          <w:rFonts w:cstheme="minorHAnsi"/>
          <w:b/>
          <w:color w:val="FF0000"/>
          <w:sz w:val="24"/>
          <w:szCs w:val="24"/>
        </w:rPr>
      </w:pPr>
      <w:r>
        <w:rPr>
          <w:rFonts w:cstheme="minorHAnsi"/>
          <w:b/>
          <w:color w:val="FF0000"/>
          <w:sz w:val="24"/>
          <w:szCs w:val="24"/>
        </w:rPr>
        <w:t>Poultry</w:t>
      </w:r>
    </w:p>
    <w:p w14:paraId="76392EB7" w14:textId="4FA4B740" w:rsidR="00A1628D" w:rsidRDefault="00A1628D" w:rsidP="00E1430A">
      <w:pPr>
        <w:pStyle w:val="ListParagraph"/>
        <w:numPr>
          <w:ilvl w:val="2"/>
          <w:numId w:val="3"/>
        </w:numPr>
        <w:rPr>
          <w:rFonts w:cstheme="minorHAnsi"/>
          <w:b/>
          <w:color w:val="FF0000"/>
          <w:sz w:val="24"/>
          <w:szCs w:val="24"/>
        </w:rPr>
      </w:pPr>
      <w:r>
        <w:rPr>
          <w:rFonts w:cstheme="minorHAnsi"/>
          <w:b/>
          <w:color w:val="FF0000"/>
          <w:sz w:val="24"/>
          <w:szCs w:val="24"/>
        </w:rPr>
        <w:t>Principal Use</w:t>
      </w:r>
    </w:p>
    <w:p w14:paraId="7D170530" w14:textId="538781FE" w:rsidR="00A1628D" w:rsidRDefault="00E64A2A" w:rsidP="00E1430A">
      <w:pPr>
        <w:pStyle w:val="ListParagraph"/>
        <w:numPr>
          <w:ilvl w:val="2"/>
          <w:numId w:val="3"/>
        </w:numPr>
        <w:rPr>
          <w:rFonts w:cstheme="minorHAnsi"/>
          <w:b/>
          <w:color w:val="FF0000"/>
          <w:sz w:val="24"/>
          <w:szCs w:val="24"/>
        </w:rPr>
      </w:pPr>
      <w:r>
        <w:rPr>
          <w:rFonts w:cstheme="minorHAnsi"/>
          <w:b/>
          <w:color w:val="FF0000"/>
          <w:sz w:val="24"/>
          <w:szCs w:val="24"/>
        </w:rPr>
        <w:t>Priority Preservation Area</w:t>
      </w:r>
    </w:p>
    <w:p w14:paraId="137648C3" w14:textId="4EBBABED" w:rsidR="00C367D4" w:rsidRDefault="00705265" w:rsidP="00800A25">
      <w:pPr>
        <w:pStyle w:val="ListParagraph"/>
        <w:numPr>
          <w:ilvl w:val="2"/>
          <w:numId w:val="3"/>
        </w:numPr>
        <w:rPr>
          <w:rFonts w:cstheme="minorHAnsi"/>
          <w:b/>
          <w:color w:val="FF0000"/>
          <w:sz w:val="24"/>
          <w:szCs w:val="24"/>
        </w:rPr>
      </w:pPr>
      <w:r w:rsidRPr="00705265">
        <w:rPr>
          <w:rFonts w:cstheme="minorHAnsi"/>
          <w:b/>
          <w:color w:val="FF0000"/>
          <w:sz w:val="24"/>
          <w:szCs w:val="24"/>
        </w:rPr>
        <w:t>Private Wetlands (Critical Area)</w:t>
      </w:r>
    </w:p>
    <w:p w14:paraId="10BF8D93" w14:textId="3AC0FE37" w:rsidR="00432082" w:rsidRPr="00432082" w:rsidRDefault="00432082" w:rsidP="00800A25">
      <w:pPr>
        <w:pStyle w:val="ListParagraph"/>
        <w:numPr>
          <w:ilvl w:val="2"/>
          <w:numId w:val="3"/>
        </w:numPr>
        <w:rPr>
          <w:rFonts w:cstheme="minorHAnsi"/>
          <w:b/>
          <w:color w:val="FF0000"/>
          <w:sz w:val="24"/>
          <w:szCs w:val="24"/>
        </w:rPr>
      </w:pPr>
      <w:r w:rsidRPr="00432082">
        <w:rPr>
          <w:rFonts w:cstheme="minorHAnsi"/>
          <w:b/>
          <w:bCs/>
          <w:color w:val="FF0000"/>
          <w:sz w:val="24"/>
          <w:szCs w:val="24"/>
        </w:rPr>
        <w:t>Program Amendment (Critical Area)</w:t>
      </w:r>
    </w:p>
    <w:p w14:paraId="18E56A8F" w14:textId="53B90B77" w:rsidR="00432082" w:rsidRPr="00432082" w:rsidRDefault="00432082" w:rsidP="00800A25">
      <w:pPr>
        <w:pStyle w:val="ListParagraph"/>
        <w:numPr>
          <w:ilvl w:val="2"/>
          <w:numId w:val="3"/>
        </w:numPr>
        <w:rPr>
          <w:rFonts w:cstheme="minorHAnsi"/>
          <w:b/>
          <w:color w:val="FF0000"/>
          <w:sz w:val="24"/>
          <w:szCs w:val="24"/>
        </w:rPr>
      </w:pPr>
      <w:r w:rsidRPr="00432082">
        <w:rPr>
          <w:rFonts w:cstheme="minorHAnsi"/>
          <w:b/>
          <w:bCs/>
          <w:color w:val="FF0000"/>
          <w:sz w:val="24"/>
          <w:szCs w:val="24"/>
        </w:rPr>
        <w:t>Program Refinement (Critical Area)</w:t>
      </w:r>
    </w:p>
    <w:p w14:paraId="7CF9B46F" w14:textId="1FC40AC0" w:rsidR="00432082" w:rsidRDefault="00432082" w:rsidP="00800A25">
      <w:pPr>
        <w:pStyle w:val="ListParagraph"/>
        <w:numPr>
          <w:ilvl w:val="2"/>
          <w:numId w:val="3"/>
        </w:numPr>
        <w:rPr>
          <w:rFonts w:cstheme="minorHAnsi"/>
          <w:b/>
          <w:color w:val="FF0000"/>
          <w:sz w:val="24"/>
          <w:szCs w:val="24"/>
        </w:rPr>
      </w:pPr>
      <w:r w:rsidRPr="00432082">
        <w:rPr>
          <w:rFonts w:cstheme="minorHAnsi"/>
          <w:b/>
          <w:color w:val="FF0000"/>
          <w:sz w:val="24"/>
          <w:szCs w:val="24"/>
        </w:rPr>
        <w:t>Prohibit</w:t>
      </w:r>
    </w:p>
    <w:p w14:paraId="3EDD3227" w14:textId="3431FC41" w:rsidR="00275D6E" w:rsidRDefault="00275D6E" w:rsidP="00800A25">
      <w:pPr>
        <w:pStyle w:val="ListParagraph"/>
        <w:numPr>
          <w:ilvl w:val="2"/>
          <w:numId w:val="3"/>
        </w:numPr>
        <w:rPr>
          <w:rFonts w:cstheme="minorHAnsi"/>
          <w:b/>
          <w:color w:val="FF0000"/>
          <w:sz w:val="24"/>
          <w:szCs w:val="24"/>
        </w:rPr>
      </w:pPr>
      <w:r>
        <w:rPr>
          <w:rFonts w:cstheme="minorHAnsi"/>
          <w:b/>
          <w:color w:val="FF0000"/>
          <w:sz w:val="24"/>
          <w:szCs w:val="24"/>
        </w:rPr>
        <w:t>Project Area</w:t>
      </w:r>
    </w:p>
    <w:p w14:paraId="7CA727CB" w14:textId="743F0A22" w:rsidR="00275D6E" w:rsidRDefault="00092CFC" w:rsidP="00800A25">
      <w:pPr>
        <w:pStyle w:val="ListParagraph"/>
        <w:numPr>
          <w:ilvl w:val="2"/>
          <w:numId w:val="3"/>
        </w:numPr>
        <w:rPr>
          <w:rFonts w:cstheme="minorHAnsi"/>
          <w:b/>
          <w:color w:val="FF0000"/>
          <w:sz w:val="24"/>
          <w:szCs w:val="24"/>
        </w:rPr>
      </w:pPr>
      <w:r>
        <w:rPr>
          <w:rFonts w:cstheme="minorHAnsi"/>
          <w:b/>
          <w:color w:val="FF0000"/>
          <w:sz w:val="24"/>
          <w:szCs w:val="24"/>
        </w:rPr>
        <w:t>Pruning</w:t>
      </w:r>
    </w:p>
    <w:p w14:paraId="3174AD4B" w14:textId="3F1B2130" w:rsidR="00092CFC" w:rsidRDefault="000651D2" w:rsidP="00800A25">
      <w:pPr>
        <w:pStyle w:val="ListParagraph"/>
        <w:numPr>
          <w:ilvl w:val="2"/>
          <w:numId w:val="3"/>
        </w:numPr>
        <w:rPr>
          <w:rFonts w:cstheme="minorHAnsi"/>
          <w:b/>
          <w:color w:val="FF0000"/>
          <w:sz w:val="24"/>
          <w:szCs w:val="24"/>
        </w:rPr>
      </w:pPr>
      <w:r>
        <w:rPr>
          <w:rFonts w:cstheme="minorHAnsi"/>
          <w:b/>
          <w:color w:val="FF0000"/>
          <w:sz w:val="24"/>
          <w:szCs w:val="24"/>
        </w:rPr>
        <w:t>Property Lines</w:t>
      </w:r>
    </w:p>
    <w:p w14:paraId="58313F01" w14:textId="65B14372" w:rsidR="00F038FC" w:rsidRDefault="00A17007" w:rsidP="00800A25">
      <w:pPr>
        <w:pStyle w:val="ListParagraph"/>
        <w:numPr>
          <w:ilvl w:val="2"/>
          <w:numId w:val="3"/>
        </w:numPr>
        <w:rPr>
          <w:rFonts w:cstheme="minorHAnsi"/>
          <w:b/>
          <w:color w:val="FF0000"/>
          <w:sz w:val="24"/>
          <w:szCs w:val="24"/>
        </w:rPr>
      </w:pPr>
      <w:r>
        <w:rPr>
          <w:rFonts w:cstheme="minorHAnsi"/>
          <w:b/>
          <w:color w:val="FF0000"/>
          <w:sz w:val="24"/>
          <w:szCs w:val="24"/>
        </w:rPr>
        <w:t>Public Utility</w:t>
      </w:r>
    </w:p>
    <w:p w14:paraId="5C755384" w14:textId="0EBFDA71" w:rsidR="00A17007" w:rsidRPr="003A6460" w:rsidRDefault="00AF612A" w:rsidP="00800A25">
      <w:pPr>
        <w:pStyle w:val="ListParagraph"/>
        <w:numPr>
          <w:ilvl w:val="2"/>
          <w:numId w:val="3"/>
        </w:numPr>
        <w:rPr>
          <w:rFonts w:cstheme="minorHAnsi"/>
          <w:b/>
          <w:color w:val="FF0000"/>
          <w:sz w:val="24"/>
          <w:szCs w:val="24"/>
        </w:rPr>
      </w:pPr>
      <w:r w:rsidRPr="00AF612A">
        <w:rPr>
          <w:rFonts w:eastAsia="Times New Roman" w:cstheme="minorHAnsi"/>
          <w:b/>
          <w:bCs/>
          <w:color w:val="FF0000"/>
          <w:sz w:val="24"/>
          <w:szCs w:val="24"/>
        </w:rPr>
        <w:t>Qualified Professional (Forest Conservation)</w:t>
      </w:r>
    </w:p>
    <w:p w14:paraId="2F447541" w14:textId="77777777" w:rsidR="00AB0815" w:rsidRPr="00AB0815" w:rsidRDefault="00AB0815" w:rsidP="00AB0815">
      <w:pPr>
        <w:pStyle w:val="ListParagraph"/>
        <w:numPr>
          <w:ilvl w:val="2"/>
          <w:numId w:val="3"/>
        </w:numPr>
        <w:rPr>
          <w:rFonts w:cstheme="minorHAnsi"/>
          <w:b/>
          <w:color w:val="FF0000"/>
          <w:sz w:val="24"/>
          <w:szCs w:val="24"/>
        </w:rPr>
      </w:pPr>
      <w:r w:rsidRPr="00AB0815">
        <w:rPr>
          <w:rFonts w:cstheme="minorHAnsi"/>
          <w:b/>
          <w:color w:val="FF0000"/>
          <w:sz w:val="24"/>
          <w:szCs w:val="24"/>
        </w:rPr>
        <w:t>Record Plat</w:t>
      </w:r>
    </w:p>
    <w:p w14:paraId="70530FC2" w14:textId="77777777" w:rsidR="00AB0815" w:rsidRPr="00AB0815" w:rsidRDefault="00AB0815" w:rsidP="00AB0815">
      <w:pPr>
        <w:pStyle w:val="ListParagraph"/>
        <w:numPr>
          <w:ilvl w:val="2"/>
          <w:numId w:val="3"/>
        </w:numPr>
        <w:rPr>
          <w:rFonts w:cstheme="minorHAnsi"/>
          <w:b/>
          <w:color w:val="FF0000"/>
          <w:sz w:val="24"/>
          <w:szCs w:val="24"/>
        </w:rPr>
      </w:pPr>
      <w:r w:rsidRPr="00AB0815">
        <w:rPr>
          <w:rFonts w:cstheme="minorHAnsi"/>
          <w:b/>
          <w:bCs/>
          <w:color w:val="FF0000"/>
          <w:sz w:val="24"/>
          <w:szCs w:val="24"/>
        </w:rPr>
        <w:t>Recorded Archaeological Site</w:t>
      </w:r>
    </w:p>
    <w:p w14:paraId="712BE4A2" w14:textId="6903697E" w:rsidR="003A6460" w:rsidRDefault="005813ED" w:rsidP="00800A25">
      <w:pPr>
        <w:pStyle w:val="ListParagraph"/>
        <w:numPr>
          <w:ilvl w:val="2"/>
          <w:numId w:val="3"/>
        </w:numPr>
        <w:rPr>
          <w:rFonts w:cstheme="minorHAnsi"/>
          <w:b/>
          <w:color w:val="FF0000"/>
          <w:sz w:val="24"/>
          <w:szCs w:val="24"/>
        </w:rPr>
      </w:pPr>
      <w:r w:rsidRPr="005813ED">
        <w:rPr>
          <w:rFonts w:cstheme="minorHAnsi"/>
          <w:b/>
          <w:color w:val="FF0000"/>
          <w:sz w:val="24"/>
          <w:szCs w:val="24"/>
        </w:rPr>
        <w:t>Refuse and Recycling Containers</w:t>
      </w:r>
    </w:p>
    <w:p w14:paraId="42F2F3DF" w14:textId="74DC9F44" w:rsidR="00EA0E78" w:rsidRPr="00EA0E78" w:rsidRDefault="00EA0E78" w:rsidP="00800A25">
      <w:pPr>
        <w:pStyle w:val="ListParagraph"/>
        <w:numPr>
          <w:ilvl w:val="2"/>
          <w:numId w:val="3"/>
        </w:numPr>
        <w:rPr>
          <w:rFonts w:cstheme="minorHAnsi"/>
          <w:b/>
          <w:color w:val="FF0000"/>
          <w:sz w:val="24"/>
          <w:szCs w:val="24"/>
        </w:rPr>
      </w:pPr>
      <w:r w:rsidRPr="00EA0E78">
        <w:rPr>
          <w:rFonts w:cstheme="minorHAnsi"/>
          <w:b/>
          <w:bCs/>
          <w:color w:val="FF0000"/>
          <w:sz w:val="24"/>
          <w:szCs w:val="24"/>
        </w:rPr>
        <w:t>Reservation of Resource Conservation Area Density Rights</w:t>
      </w:r>
    </w:p>
    <w:p w14:paraId="4ED6FB53" w14:textId="0C7C89BC" w:rsidR="00EA0E78" w:rsidRPr="00BA546A" w:rsidRDefault="00EA0E78" w:rsidP="00800A25">
      <w:pPr>
        <w:pStyle w:val="ListParagraph"/>
        <w:numPr>
          <w:ilvl w:val="2"/>
          <w:numId w:val="3"/>
        </w:numPr>
        <w:rPr>
          <w:rFonts w:cstheme="minorHAnsi"/>
          <w:b/>
          <w:color w:val="FF0000"/>
          <w:sz w:val="24"/>
          <w:szCs w:val="24"/>
        </w:rPr>
      </w:pPr>
      <w:r w:rsidRPr="00EA0E78">
        <w:rPr>
          <w:rFonts w:cstheme="minorHAnsi"/>
          <w:b/>
          <w:bCs/>
          <w:color w:val="FF0000"/>
          <w:sz w:val="24"/>
          <w:szCs w:val="24"/>
        </w:rPr>
        <w:t>Reservation of Resource Conservation Area Density Rights Agreement</w:t>
      </w:r>
    </w:p>
    <w:p w14:paraId="20BCA0A7" w14:textId="62FF7F5A" w:rsidR="00BA546A" w:rsidRPr="00BA546A" w:rsidRDefault="00BA546A" w:rsidP="00800A25">
      <w:pPr>
        <w:pStyle w:val="ListParagraph"/>
        <w:numPr>
          <w:ilvl w:val="2"/>
          <w:numId w:val="3"/>
        </w:numPr>
        <w:rPr>
          <w:rFonts w:cstheme="minorHAnsi"/>
          <w:b/>
          <w:color w:val="FF0000"/>
          <w:sz w:val="24"/>
          <w:szCs w:val="24"/>
        </w:rPr>
      </w:pPr>
      <w:r w:rsidRPr="00BA546A">
        <w:rPr>
          <w:rFonts w:cstheme="minorHAnsi"/>
          <w:b/>
          <w:bCs/>
          <w:color w:val="FF0000"/>
          <w:sz w:val="24"/>
          <w:szCs w:val="24"/>
        </w:rPr>
        <w:t>Residential Districts</w:t>
      </w:r>
    </w:p>
    <w:p w14:paraId="7EC58A77" w14:textId="1C8E5181" w:rsidR="00BA546A" w:rsidRDefault="00BA546A" w:rsidP="00800A25">
      <w:pPr>
        <w:pStyle w:val="ListParagraph"/>
        <w:numPr>
          <w:ilvl w:val="2"/>
          <w:numId w:val="3"/>
        </w:numPr>
        <w:rPr>
          <w:rFonts w:cstheme="minorHAnsi"/>
          <w:b/>
          <w:color w:val="FF0000"/>
          <w:sz w:val="24"/>
          <w:szCs w:val="24"/>
        </w:rPr>
      </w:pPr>
      <w:r w:rsidRPr="00BA546A">
        <w:rPr>
          <w:rFonts w:cstheme="minorHAnsi"/>
          <w:b/>
          <w:color w:val="FF0000"/>
          <w:sz w:val="24"/>
          <w:szCs w:val="24"/>
        </w:rPr>
        <w:t>Residential Use</w:t>
      </w:r>
    </w:p>
    <w:p w14:paraId="27684EE3" w14:textId="77777777" w:rsidR="00730C47" w:rsidRPr="00730C47" w:rsidRDefault="00730C47" w:rsidP="00730C47">
      <w:pPr>
        <w:pStyle w:val="ListParagraph"/>
        <w:numPr>
          <w:ilvl w:val="2"/>
          <w:numId w:val="3"/>
        </w:numPr>
        <w:rPr>
          <w:rFonts w:cstheme="minorHAnsi"/>
          <w:b/>
          <w:color w:val="FF0000"/>
          <w:sz w:val="24"/>
          <w:szCs w:val="24"/>
        </w:rPr>
      </w:pPr>
      <w:r w:rsidRPr="00730C47">
        <w:rPr>
          <w:rFonts w:cstheme="minorHAnsi"/>
          <w:b/>
          <w:color w:val="FF0000"/>
          <w:sz w:val="24"/>
          <w:szCs w:val="24"/>
        </w:rPr>
        <w:t>Residential Care Facility</w:t>
      </w:r>
    </w:p>
    <w:p w14:paraId="1AD98FA4" w14:textId="57353468" w:rsidR="00730C47" w:rsidRDefault="00ED5291" w:rsidP="00800A25">
      <w:pPr>
        <w:pStyle w:val="ListParagraph"/>
        <w:numPr>
          <w:ilvl w:val="2"/>
          <w:numId w:val="3"/>
        </w:numPr>
        <w:rPr>
          <w:rFonts w:cstheme="minorHAnsi"/>
          <w:b/>
          <w:color w:val="FF0000"/>
          <w:sz w:val="24"/>
          <w:szCs w:val="24"/>
        </w:rPr>
      </w:pPr>
      <w:r>
        <w:rPr>
          <w:rFonts w:cstheme="minorHAnsi"/>
          <w:b/>
          <w:color w:val="FF0000"/>
          <w:sz w:val="24"/>
          <w:szCs w:val="24"/>
        </w:rPr>
        <w:t>Retaining Wall</w:t>
      </w:r>
    </w:p>
    <w:p w14:paraId="2F286A66" w14:textId="0F2D9D39" w:rsidR="006E3FE8" w:rsidRPr="00E86E3F" w:rsidRDefault="00F67F15" w:rsidP="00800A25">
      <w:pPr>
        <w:pStyle w:val="ListParagraph"/>
        <w:numPr>
          <w:ilvl w:val="2"/>
          <w:numId w:val="3"/>
        </w:numPr>
        <w:rPr>
          <w:rFonts w:cstheme="minorHAnsi"/>
          <w:b/>
          <w:color w:val="FF0000"/>
          <w:sz w:val="24"/>
          <w:szCs w:val="24"/>
        </w:rPr>
      </w:pPr>
      <w:r w:rsidRPr="00F67F15">
        <w:rPr>
          <w:rFonts w:cstheme="minorHAnsi"/>
          <w:b/>
          <w:bCs/>
          <w:color w:val="FF0000"/>
          <w:sz w:val="24"/>
          <w:szCs w:val="24"/>
        </w:rPr>
        <w:t>Road and Site Development Ordinance</w:t>
      </w:r>
    </w:p>
    <w:p w14:paraId="63F53AAB" w14:textId="610EB318" w:rsidR="00E86E3F" w:rsidRPr="00A03063" w:rsidRDefault="00E86E3F" w:rsidP="00800A25">
      <w:pPr>
        <w:pStyle w:val="ListParagraph"/>
        <w:numPr>
          <w:ilvl w:val="2"/>
          <w:numId w:val="3"/>
        </w:numPr>
        <w:rPr>
          <w:rFonts w:cstheme="minorHAnsi"/>
          <w:b/>
          <w:color w:val="FF0000"/>
          <w:sz w:val="24"/>
          <w:szCs w:val="24"/>
        </w:rPr>
      </w:pPr>
      <w:r>
        <w:rPr>
          <w:rFonts w:cstheme="minorHAnsi"/>
          <w:b/>
          <w:bCs/>
          <w:color w:val="FF0000"/>
          <w:sz w:val="24"/>
          <w:szCs w:val="24"/>
        </w:rPr>
        <w:t>Roofline</w:t>
      </w:r>
    </w:p>
    <w:p w14:paraId="0BF99416" w14:textId="0D6D2912" w:rsidR="00A03063" w:rsidRPr="00A03063" w:rsidRDefault="00A03063" w:rsidP="00800A25">
      <w:pPr>
        <w:pStyle w:val="ListParagraph"/>
        <w:numPr>
          <w:ilvl w:val="2"/>
          <w:numId w:val="3"/>
        </w:numPr>
        <w:rPr>
          <w:rFonts w:cstheme="minorHAnsi"/>
          <w:b/>
          <w:color w:val="FF0000"/>
          <w:sz w:val="24"/>
          <w:szCs w:val="24"/>
        </w:rPr>
      </w:pPr>
      <w:r>
        <w:rPr>
          <w:rFonts w:cstheme="minorHAnsi"/>
          <w:b/>
          <w:bCs/>
          <w:color w:val="FF0000"/>
          <w:sz w:val="24"/>
          <w:szCs w:val="24"/>
        </w:rPr>
        <w:t>Seating Capacity</w:t>
      </w:r>
      <w:r w:rsidR="00B51AAB">
        <w:rPr>
          <w:rFonts w:cstheme="minorHAnsi"/>
          <w:b/>
          <w:bCs/>
          <w:color w:val="FF0000"/>
          <w:sz w:val="24"/>
          <w:szCs w:val="24"/>
        </w:rPr>
        <w:t xml:space="preserve"> </w:t>
      </w:r>
      <w:r w:rsidR="00B51AAB" w:rsidRPr="002D1A57">
        <w:rPr>
          <w:rFonts w:cstheme="minorHAnsi"/>
          <w:sz w:val="24"/>
          <w:szCs w:val="24"/>
        </w:rPr>
        <w:t>(replaces “Seat”</w:t>
      </w:r>
      <w:r w:rsidR="00AE7EA3">
        <w:rPr>
          <w:rFonts w:cstheme="minorHAnsi"/>
          <w:sz w:val="24"/>
          <w:szCs w:val="24"/>
        </w:rPr>
        <w:t xml:space="preserve"> from current Zoning Ordinance</w:t>
      </w:r>
      <w:r w:rsidR="00B51AAB" w:rsidRPr="002D1A57">
        <w:rPr>
          <w:rFonts w:cstheme="minorHAnsi"/>
          <w:sz w:val="24"/>
          <w:szCs w:val="24"/>
        </w:rPr>
        <w:t>)</w:t>
      </w:r>
    </w:p>
    <w:p w14:paraId="2347B9AB" w14:textId="19D2CB85" w:rsidR="00A03063" w:rsidRDefault="00B11605" w:rsidP="00800A25">
      <w:pPr>
        <w:pStyle w:val="ListParagraph"/>
        <w:numPr>
          <w:ilvl w:val="2"/>
          <w:numId w:val="3"/>
        </w:numPr>
        <w:rPr>
          <w:rFonts w:cstheme="minorHAnsi"/>
          <w:b/>
          <w:color w:val="FF0000"/>
          <w:sz w:val="24"/>
          <w:szCs w:val="24"/>
        </w:rPr>
      </w:pPr>
      <w:r>
        <w:rPr>
          <w:rFonts w:cstheme="minorHAnsi"/>
          <w:b/>
          <w:color w:val="FF0000"/>
          <w:sz w:val="24"/>
          <w:szCs w:val="24"/>
        </w:rPr>
        <w:t>Sidewalk</w:t>
      </w:r>
    </w:p>
    <w:p w14:paraId="46D65DDF" w14:textId="680F041D" w:rsidR="00B11605" w:rsidRDefault="00B11605" w:rsidP="00800A25">
      <w:pPr>
        <w:pStyle w:val="ListParagraph"/>
        <w:numPr>
          <w:ilvl w:val="2"/>
          <w:numId w:val="3"/>
        </w:numPr>
        <w:rPr>
          <w:rFonts w:cstheme="minorHAnsi"/>
          <w:b/>
          <w:color w:val="FF0000"/>
          <w:sz w:val="24"/>
          <w:szCs w:val="24"/>
        </w:rPr>
      </w:pPr>
      <w:r>
        <w:rPr>
          <w:rFonts w:cstheme="minorHAnsi"/>
          <w:b/>
          <w:color w:val="FF0000"/>
          <w:sz w:val="24"/>
          <w:szCs w:val="24"/>
        </w:rPr>
        <w:t>Sight Distance</w:t>
      </w:r>
    </w:p>
    <w:p w14:paraId="231DCB51" w14:textId="58A1EB88" w:rsidR="00BE1BB7" w:rsidRDefault="00BE1BB7" w:rsidP="00800A25">
      <w:pPr>
        <w:pStyle w:val="ListParagraph"/>
        <w:numPr>
          <w:ilvl w:val="2"/>
          <w:numId w:val="3"/>
        </w:numPr>
        <w:rPr>
          <w:rFonts w:cstheme="minorHAnsi"/>
          <w:b/>
          <w:color w:val="FF0000"/>
          <w:sz w:val="24"/>
          <w:szCs w:val="24"/>
        </w:rPr>
      </w:pPr>
      <w:r>
        <w:rPr>
          <w:rFonts w:cstheme="minorHAnsi"/>
          <w:b/>
          <w:color w:val="FF0000"/>
          <w:sz w:val="24"/>
          <w:szCs w:val="24"/>
        </w:rPr>
        <w:t>Slope Stabilization Activities</w:t>
      </w:r>
    </w:p>
    <w:p w14:paraId="56D5967F" w14:textId="075627A0" w:rsidR="00BE1BB7" w:rsidRDefault="00DF79BB" w:rsidP="00800A25">
      <w:pPr>
        <w:pStyle w:val="ListParagraph"/>
        <w:numPr>
          <w:ilvl w:val="2"/>
          <w:numId w:val="3"/>
        </w:numPr>
        <w:rPr>
          <w:rFonts w:cstheme="minorHAnsi"/>
          <w:b/>
          <w:color w:val="FF0000"/>
          <w:sz w:val="24"/>
          <w:szCs w:val="24"/>
        </w:rPr>
      </w:pPr>
      <w:r w:rsidRPr="00DF79BB">
        <w:rPr>
          <w:rFonts w:cstheme="minorHAnsi"/>
          <w:b/>
          <w:color w:val="FF0000"/>
          <w:sz w:val="24"/>
          <w:szCs w:val="24"/>
        </w:rPr>
        <w:t>Small Residential Accessory Solar Energy Generating System (Critical Area)</w:t>
      </w:r>
    </w:p>
    <w:p w14:paraId="0F3ADE26" w14:textId="51ABEC67" w:rsidR="00C44D72" w:rsidRDefault="00C44D72" w:rsidP="00800A25">
      <w:pPr>
        <w:pStyle w:val="ListParagraph"/>
        <w:numPr>
          <w:ilvl w:val="2"/>
          <w:numId w:val="3"/>
        </w:numPr>
        <w:rPr>
          <w:rFonts w:cstheme="minorHAnsi"/>
          <w:b/>
          <w:color w:val="FF0000"/>
          <w:sz w:val="24"/>
          <w:szCs w:val="24"/>
        </w:rPr>
      </w:pPr>
      <w:r w:rsidRPr="00C44D72">
        <w:rPr>
          <w:rFonts w:cstheme="minorHAnsi"/>
          <w:b/>
          <w:color w:val="FF0000"/>
          <w:sz w:val="24"/>
          <w:szCs w:val="24"/>
        </w:rPr>
        <w:t>Solar Energy Generating System (Critical Area)</w:t>
      </w:r>
    </w:p>
    <w:p w14:paraId="4B991D15" w14:textId="78A84B6D" w:rsidR="00C44D72" w:rsidRDefault="00C44D72" w:rsidP="00800A25">
      <w:pPr>
        <w:pStyle w:val="ListParagraph"/>
        <w:numPr>
          <w:ilvl w:val="2"/>
          <w:numId w:val="3"/>
        </w:numPr>
        <w:rPr>
          <w:rFonts w:cstheme="minorHAnsi"/>
          <w:b/>
          <w:color w:val="FF0000"/>
          <w:sz w:val="24"/>
          <w:szCs w:val="24"/>
        </w:rPr>
      </w:pPr>
      <w:r w:rsidRPr="00C44D72">
        <w:rPr>
          <w:rFonts w:cstheme="minorHAnsi"/>
          <w:b/>
          <w:color w:val="FF0000"/>
          <w:sz w:val="24"/>
          <w:szCs w:val="24"/>
        </w:rPr>
        <w:t>Solar Energy Generating System, Accessory</w:t>
      </w:r>
    </w:p>
    <w:p w14:paraId="6B629433" w14:textId="46395CFE" w:rsidR="00C44D72" w:rsidRPr="00C44D72" w:rsidRDefault="00C44D72" w:rsidP="00800A25">
      <w:pPr>
        <w:pStyle w:val="ListParagraph"/>
        <w:numPr>
          <w:ilvl w:val="2"/>
          <w:numId w:val="3"/>
        </w:numPr>
        <w:rPr>
          <w:rFonts w:cstheme="minorHAnsi"/>
          <w:b/>
          <w:color w:val="FF0000"/>
          <w:sz w:val="24"/>
          <w:szCs w:val="24"/>
        </w:rPr>
      </w:pPr>
      <w:r w:rsidRPr="00C44D72">
        <w:rPr>
          <w:rFonts w:eastAsia="Times New Roman" w:cstheme="minorHAnsi"/>
          <w:b/>
          <w:bCs/>
          <w:color w:val="FF0000"/>
          <w:sz w:val="24"/>
          <w:szCs w:val="24"/>
        </w:rPr>
        <w:t>Solar Energy Generating Systems, Major</w:t>
      </w:r>
    </w:p>
    <w:p w14:paraId="21B15C1C" w14:textId="1D13104B" w:rsidR="00C44D72" w:rsidRPr="009E3C7F" w:rsidRDefault="00C44D72" w:rsidP="00800A25">
      <w:pPr>
        <w:pStyle w:val="ListParagraph"/>
        <w:numPr>
          <w:ilvl w:val="2"/>
          <w:numId w:val="3"/>
        </w:numPr>
        <w:rPr>
          <w:rFonts w:cstheme="minorHAnsi"/>
          <w:b/>
          <w:color w:val="FF0000"/>
          <w:sz w:val="24"/>
          <w:szCs w:val="24"/>
        </w:rPr>
      </w:pPr>
      <w:r w:rsidRPr="00C44D72">
        <w:rPr>
          <w:rFonts w:eastAsia="Times New Roman" w:cstheme="minorHAnsi"/>
          <w:b/>
          <w:bCs/>
          <w:color w:val="FF0000"/>
          <w:sz w:val="24"/>
          <w:szCs w:val="24"/>
        </w:rPr>
        <w:t>Solar Energy Generating Systems, Minor</w:t>
      </w:r>
    </w:p>
    <w:p w14:paraId="7F64DC71" w14:textId="174EF04E" w:rsidR="009E3C7F" w:rsidRPr="009E3C7F" w:rsidRDefault="009E3C7F" w:rsidP="00800A25">
      <w:pPr>
        <w:pStyle w:val="ListParagraph"/>
        <w:numPr>
          <w:ilvl w:val="2"/>
          <w:numId w:val="3"/>
        </w:numPr>
        <w:rPr>
          <w:rFonts w:cstheme="minorHAnsi"/>
          <w:b/>
          <w:color w:val="FF0000"/>
          <w:sz w:val="24"/>
          <w:szCs w:val="24"/>
        </w:rPr>
      </w:pPr>
      <w:r>
        <w:rPr>
          <w:rFonts w:eastAsia="Times New Roman" w:cstheme="minorHAnsi"/>
          <w:b/>
          <w:bCs/>
          <w:color w:val="FF0000"/>
          <w:sz w:val="24"/>
          <w:szCs w:val="24"/>
        </w:rPr>
        <w:lastRenderedPageBreak/>
        <w:t>Solid Waste Collection Site</w:t>
      </w:r>
    </w:p>
    <w:p w14:paraId="4A659922" w14:textId="615F6E0E" w:rsidR="009E3C7F" w:rsidRPr="009E3C7F" w:rsidRDefault="009E3C7F" w:rsidP="00800A25">
      <w:pPr>
        <w:pStyle w:val="ListParagraph"/>
        <w:numPr>
          <w:ilvl w:val="2"/>
          <w:numId w:val="3"/>
        </w:numPr>
        <w:rPr>
          <w:rFonts w:cstheme="minorHAnsi"/>
          <w:b/>
          <w:color w:val="FF0000"/>
          <w:sz w:val="24"/>
          <w:szCs w:val="24"/>
        </w:rPr>
      </w:pPr>
      <w:r w:rsidRPr="009E3C7F">
        <w:rPr>
          <w:rFonts w:cstheme="minorHAnsi"/>
          <w:b/>
          <w:bCs/>
          <w:color w:val="FF0000"/>
          <w:sz w:val="24"/>
          <w:szCs w:val="24"/>
        </w:rPr>
        <w:t>Special Buffer Management Area (SBMA) (Critical Area)</w:t>
      </w:r>
    </w:p>
    <w:p w14:paraId="250DE7A7" w14:textId="0DE06D04" w:rsidR="009E3C7F" w:rsidRPr="00D80AA5" w:rsidRDefault="009E3C7F" w:rsidP="00800A25">
      <w:pPr>
        <w:pStyle w:val="ListParagraph"/>
        <w:numPr>
          <w:ilvl w:val="2"/>
          <w:numId w:val="3"/>
        </w:numPr>
        <w:rPr>
          <w:rFonts w:cstheme="minorHAnsi"/>
          <w:b/>
          <w:color w:val="FF0000"/>
          <w:sz w:val="24"/>
          <w:szCs w:val="24"/>
        </w:rPr>
      </w:pPr>
      <w:r>
        <w:rPr>
          <w:rFonts w:cstheme="minorHAnsi"/>
          <w:b/>
          <w:bCs/>
          <w:color w:val="FF0000"/>
          <w:sz w:val="24"/>
          <w:szCs w:val="24"/>
        </w:rPr>
        <w:t>Special Event</w:t>
      </w:r>
    </w:p>
    <w:p w14:paraId="75C2DF55" w14:textId="75299ACD" w:rsidR="00D80AA5" w:rsidRPr="00D80AA5" w:rsidRDefault="00D80AA5" w:rsidP="00800A25">
      <w:pPr>
        <w:pStyle w:val="ListParagraph"/>
        <w:numPr>
          <w:ilvl w:val="2"/>
          <w:numId w:val="3"/>
        </w:numPr>
        <w:rPr>
          <w:rFonts w:cstheme="minorHAnsi"/>
          <w:b/>
          <w:color w:val="FF0000"/>
          <w:sz w:val="24"/>
          <w:szCs w:val="24"/>
        </w:rPr>
      </w:pPr>
      <w:r>
        <w:rPr>
          <w:rFonts w:cstheme="minorHAnsi"/>
          <w:b/>
          <w:bCs/>
          <w:color w:val="FF0000"/>
          <w:sz w:val="24"/>
          <w:szCs w:val="24"/>
        </w:rPr>
        <w:t>Square</w:t>
      </w:r>
    </w:p>
    <w:p w14:paraId="5824B025" w14:textId="71E625BA" w:rsidR="00D80AA5" w:rsidRPr="00967E59" w:rsidRDefault="00D80AA5" w:rsidP="00800A25">
      <w:pPr>
        <w:pStyle w:val="ListParagraph"/>
        <w:numPr>
          <w:ilvl w:val="2"/>
          <w:numId w:val="3"/>
        </w:numPr>
        <w:rPr>
          <w:rFonts w:cstheme="minorHAnsi"/>
          <w:b/>
          <w:color w:val="FF0000"/>
          <w:sz w:val="24"/>
          <w:szCs w:val="24"/>
        </w:rPr>
      </w:pPr>
      <w:r>
        <w:rPr>
          <w:rFonts w:cstheme="minorHAnsi"/>
          <w:b/>
          <w:bCs/>
          <w:color w:val="FF0000"/>
          <w:sz w:val="24"/>
          <w:szCs w:val="24"/>
        </w:rPr>
        <w:t>Stacking Space</w:t>
      </w:r>
    </w:p>
    <w:p w14:paraId="25423E7E" w14:textId="6F038947" w:rsidR="00967E59" w:rsidRPr="00967E59" w:rsidRDefault="00967E59" w:rsidP="00800A25">
      <w:pPr>
        <w:pStyle w:val="ListParagraph"/>
        <w:numPr>
          <w:ilvl w:val="2"/>
          <w:numId w:val="3"/>
        </w:numPr>
        <w:rPr>
          <w:rFonts w:cstheme="minorHAnsi"/>
          <w:b/>
          <w:color w:val="FF0000"/>
          <w:sz w:val="24"/>
          <w:szCs w:val="24"/>
        </w:rPr>
      </w:pPr>
      <w:r>
        <w:rPr>
          <w:rFonts w:cstheme="minorHAnsi"/>
          <w:b/>
          <w:bCs/>
          <w:color w:val="FF0000"/>
          <w:sz w:val="24"/>
          <w:szCs w:val="24"/>
        </w:rPr>
        <w:t>Stoop</w:t>
      </w:r>
    </w:p>
    <w:p w14:paraId="75B6652C" w14:textId="2CC9F94D" w:rsidR="00967E59" w:rsidRDefault="003748AA" w:rsidP="00800A25">
      <w:pPr>
        <w:pStyle w:val="ListParagraph"/>
        <w:numPr>
          <w:ilvl w:val="2"/>
          <w:numId w:val="3"/>
        </w:numPr>
        <w:rPr>
          <w:rFonts w:cstheme="minorHAnsi"/>
          <w:b/>
          <w:color w:val="FF0000"/>
          <w:sz w:val="24"/>
          <w:szCs w:val="24"/>
        </w:rPr>
      </w:pPr>
      <w:r>
        <w:rPr>
          <w:rFonts w:cstheme="minorHAnsi"/>
          <w:b/>
          <w:color w:val="FF0000"/>
          <w:sz w:val="24"/>
          <w:szCs w:val="24"/>
        </w:rPr>
        <w:t>Storm Surge</w:t>
      </w:r>
    </w:p>
    <w:p w14:paraId="5B6DCFBF" w14:textId="05C82014" w:rsidR="003748AA" w:rsidRDefault="003748AA" w:rsidP="00800A25">
      <w:pPr>
        <w:pStyle w:val="ListParagraph"/>
        <w:numPr>
          <w:ilvl w:val="2"/>
          <w:numId w:val="3"/>
        </w:numPr>
        <w:rPr>
          <w:rFonts w:cstheme="minorHAnsi"/>
          <w:b/>
          <w:color w:val="FF0000"/>
          <w:sz w:val="24"/>
          <w:szCs w:val="24"/>
        </w:rPr>
      </w:pPr>
      <w:r>
        <w:rPr>
          <w:rFonts w:cstheme="minorHAnsi"/>
          <w:b/>
          <w:color w:val="FF0000"/>
          <w:sz w:val="24"/>
          <w:szCs w:val="24"/>
        </w:rPr>
        <w:t>Stop Work Order</w:t>
      </w:r>
    </w:p>
    <w:p w14:paraId="69836373" w14:textId="558AE1DD" w:rsidR="003748AA" w:rsidRDefault="003748AA" w:rsidP="00800A25">
      <w:pPr>
        <w:pStyle w:val="ListParagraph"/>
        <w:numPr>
          <w:ilvl w:val="2"/>
          <w:numId w:val="3"/>
        </w:numPr>
        <w:rPr>
          <w:rFonts w:cstheme="minorHAnsi"/>
          <w:b/>
          <w:color w:val="FF0000"/>
          <w:sz w:val="24"/>
          <w:szCs w:val="24"/>
        </w:rPr>
      </w:pPr>
      <w:r w:rsidRPr="003748AA">
        <w:rPr>
          <w:rFonts w:cstheme="minorHAnsi"/>
          <w:b/>
          <w:color w:val="FF0000"/>
          <w:sz w:val="24"/>
          <w:szCs w:val="24"/>
        </w:rPr>
        <w:t>Structure (Critical Area)</w:t>
      </w:r>
    </w:p>
    <w:p w14:paraId="4C07B8DF" w14:textId="22C074D1" w:rsidR="00F611C0" w:rsidRPr="00807900" w:rsidRDefault="00F611C0" w:rsidP="00800A25">
      <w:pPr>
        <w:pStyle w:val="ListParagraph"/>
        <w:numPr>
          <w:ilvl w:val="2"/>
          <w:numId w:val="3"/>
        </w:numPr>
        <w:rPr>
          <w:rFonts w:cstheme="minorHAnsi"/>
          <w:b/>
          <w:color w:val="FF0000"/>
          <w:sz w:val="24"/>
          <w:szCs w:val="24"/>
        </w:rPr>
      </w:pPr>
      <w:r w:rsidRPr="00807900">
        <w:rPr>
          <w:rFonts w:cstheme="minorHAnsi"/>
          <w:b/>
          <w:color w:val="FF0000"/>
          <w:sz w:val="24"/>
          <w:szCs w:val="24"/>
        </w:rPr>
        <w:t>Sunshade</w:t>
      </w:r>
    </w:p>
    <w:p w14:paraId="4C4E2B0D" w14:textId="3651BBD6" w:rsidR="00F611C0" w:rsidRPr="00EB49CD" w:rsidRDefault="00807900" w:rsidP="00800A25">
      <w:pPr>
        <w:pStyle w:val="ListParagraph"/>
        <w:numPr>
          <w:ilvl w:val="2"/>
          <w:numId w:val="3"/>
        </w:numPr>
        <w:rPr>
          <w:rFonts w:cstheme="minorHAnsi"/>
          <w:b/>
          <w:color w:val="FF0000"/>
          <w:sz w:val="24"/>
          <w:szCs w:val="24"/>
        </w:rPr>
      </w:pPr>
      <w:r w:rsidRPr="00807900">
        <w:rPr>
          <w:rFonts w:cstheme="minorHAnsi"/>
          <w:b/>
          <w:bCs/>
          <w:color w:val="FF0000"/>
          <w:sz w:val="24"/>
          <w:szCs w:val="24"/>
        </w:rPr>
        <w:t>Supplemental Planting Plan (Critical Area)</w:t>
      </w:r>
    </w:p>
    <w:p w14:paraId="789FDC14" w14:textId="702BE692" w:rsidR="00EB49CD" w:rsidRPr="00EB49CD" w:rsidRDefault="00EB49CD" w:rsidP="00800A25">
      <w:pPr>
        <w:pStyle w:val="ListParagraph"/>
        <w:numPr>
          <w:ilvl w:val="2"/>
          <w:numId w:val="3"/>
        </w:numPr>
        <w:rPr>
          <w:rFonts w:cstheme="minorHAnsi"/>
          <w:b/>
          <w:color w:val="FF0000"/>
          <w:sz w:val="24"/>
          <w:szCs w:val="24"/>
        </w:rPr>
      </w:pPr>
      <w:r w:rsidRPr="00EB49CD">
        <w:rPr>
          <w:rFonts w:cstheme="minorHAnsi"/>
          <w:b/>
          <w:color w:val="FF0000"/>
          <w:sz w:val="24"/>
          <w:szCs w:val="24"/>
        </w:rPr>
        <w:t>Technical Evaluation Group (TEG)</w:t>
      </w:r>
    </w:p>
    <w:p w14:paraId="5F395BFC" w14:textId="555F0541" w:rsidR="00EB49CD" w:rsidRPr="00EB49CD" w:rsidRDefault="00EB49CD" w:rsidP="00800A25">
      <w:pPr>
        <w:pStyle w:val="ListParagraph"/>
        <w:numPr>
          <w:ilvl w:val="2"/>
          <w:numId w:val="3"/>
        </w:numPr>
        <w:rPr>
          <w:rFonts w:cstheme="minorHAnsi"/>
          <w:b/>
          <w:color w:val="FF0000"/>
          <w:sz w:val="24"/>
          <w:szCs w:val="24"/>
        </w:rPr>
      </w:pPr>
      <w:r w:rsidRPr="00EB49CD">
        <w:rPr>
          <w:rFonts w:cstheme="minorHAnsi"/>
          <w:b/>
          <w:color w:val="FF0000"/>
          <w:sz w:val="24"/>
          <w:szCs w:val="24"/>
        </w:rPr>
        <w:t>Temporary Cell on Wheels (COW)</w:t>
      </w:r>
    </w:p>
    <w:p w14:paraId="39596348" w14:textId="73F3653C" w:rsidR="00EB49CD" w:rsidRPr="00EB49CD" w:rsidRDefault="00EB49CD" w:rsidP="00800A25">
      <w:pPr>
        <w:pStyle w:val="ListParagraph"/>
        <w:numPr>
          <w:ilvl w:val="2"/>
          <w:numId w:val="3"/>
        </w:numPr>
        <w:rPr>
          <w:rFonts w:cstheme="minorHAnsi"/>
          <w:b/>
          <w:color w:val="FF0000"/>
          <w:sz w:val="24"/>
          <w:szCs w:val="24"/>
        </w:rPr>
      </w:pPr>
      <w:r w:rsidRPr="00EB49CD">
        <w:rPr>
          <w:rFonts w:cstheme="minorHAnsi"/>
          <w:b/>
          <w:color w:val="FF0000"/>
          <w:sz w:val="24"/>
          <w:szCs w:val="24"/>
        </w:rPr>
        <w:t>Temporary Contractor Office, Contractor Yard and/or Storage Containers</w:t>
      </w:r>
    </w:p>
    <w:p w14:paraId="5B7FADB9" w14:textId="4AAE2463" w:rsidR="00EB49CD" w:rsidRPr="00D20076" w:rsidRDefault="00EB49CD" w:rsidP="00800A25">
      <w:pPr>
        <w:pStyle w:val="ListParagraph"/>
        <w:numPr>
          <w:ilvl w:val="2"/>
          <w:numId w:val="3"/>
        </w:numPr>
        <w:rPr>
          <w:rFonts w:cstheme="minorHAnsi"/>
          <w:b/>
          <w:color w:val="FF0000"/>
          <w:sz w:val="24"/>
          <w:szCs w:val="24"/>
        </w:rPr>
      </w:pPr>
      <w:r w:rsidRPr="00EB49CD">
        <w:rPr>
          <w:rFonts w:cstheme="minorHAnsi"/>
          <w:b/>
          <w:bCs/>
          <w:color w:val="FF0000"/>
          <w:sz w:val="24"/>
          <w:szCs w:val="24"/>
        </w:rPr>
        <w:t>Temporary Disturbance (Critical Area)</w:t>
      </w:r>
    </w:p>
    <w:p w14:paraId="15B6CC6D" w14:textId="04459BF8" w:rsidR="00D20076" w:rsidRPr="00D20076" w:rsidRDefault="00D20076" w:rsidP="00800A25">
      <w:pPr>
        <w:pStyle w:val="ListParagraph"/>
        <w:numPr>
          <w:ilvl w:val="2"/>
          <w:numId w:val="3"/>
        </w:numPr>
        <w:rPr>
          <w:rFonts w:cstheme="minorHAnsi"/>
          <w:b/>
          <w:color w:val="FF0000"/>
          <w:sz w:val="24"/>
          <w:szCs w:val="24"/>
        </w:rPr>
      </w:pPr>
      <w:r>
        <w:rPr>
          <w:rFonts w:cstheme="minorHAnsi"/>
          <w:b/>
          <w:bCs/>
          <w:color w:val="FF0000"/>
          <w:sz w:val="24"/>
          <w:szCs w:val="24"/>
        </w:rPr>
        <w:t>Temporary Outdoor Entertainment</w:t>
      </w:r>
    </w:p>
    <w:p w14:paraId="7D7D3795" w14:textId="6A41821D" w:rsidR="00D20076" w:rsidRPr="009B3856" w:rsidRDefault="009B3856" w:rsidP="00800A25">
      <w:pPr>
        <w:pStyle w:val="ListParagraph"/>
        <w:numPr>
          <w:ilvl w:val="2"/>
          <w:numId w:val="3"/>
        </w:numPr>
        <w:rPr>
          <w:rFonts w:cstheme="minorHAnsi"/>
          <w:b/>
          <w:color w:val="FF0000"/>
          <w:sz w:val="24"/>
          <w:szCs w:val="24"/>
        </w:rPr>
      </w:pPr>
      <w:r w:rsidRPr="009B3856">
        <w:rPr>
          <w:rFonts w:cstheme="minorHAnsi"/>
          <w:b/>
          <w:color w:val="FF0000"/>
          <w:sz w:val="24"/>
          <w:szCs w:val="24"/>
        </w:rPr>
        <w:t>Temporary or Seasonal Outdoor Sales</w:t>
      </w:r>
    </w:p>
    <w:p w14:paraId="6E2979B5" w14:textId="4116EFBD" w:rsidR="009B3856" w:rsidRDefault="009B3856" w:rsidP="00800A25">
      <w:pPr>
        <w:pStyle w:val="ListParagraph"/>
        <w:numPr>
          <w:ilvl w:val="2"/>
          <w:numId w:val="3"/>
        </w:numPr>
        <w:rPr>
          <w:rFonts w:cstheme="minorHAnsi"/>
          <w:b/>
          <w:color w:val="FF0000"/>
          <w:sz w:val="24"/>
          <w:szCs w:val="24"/>
        </w:rPr>
      </w:pPr>
      <w:r w:rsidRPr="009B3856">
        <w:rPr>
          <w:rFonts w:cstheme="minorHAnsi"/>
          <w:b/>
          <w:color w:val="FF0000"/>
          <w:sz w:val="24"/>
          <w:szCs w:val="24"/>
        </w:rPr>
        <w:t>Temporary Outdoor Storage Container</w:t>
      </w:r>
    </w:p>
    <w:p w14:paraId="27F80E90" w14:textId="4093E263" w:rsidR="0066027E" w:rsidRDefault="0066027E" w:rsidP="00800A25">
      <w:pPr>
        <w:pStyle w:val="ListParagraph"/>
        <w:numPr>
          <w:ilvl w:val="2"/>
          <w:numId w:val="3"/>
        </w:numPr>
        <w:rPr>
          <w:rFonts w:cstheme="minorHAnsi"/>
          <w:b/>
          <w:color w:val="FF0000"/>
          <w:sz w:val="24"/>
          <w:szCs w:val="24"/>
        </w:rPr>
      </w:pPr>
      <w:r>
        <w:rPr>
          <w:rFonts w:cstheme="minorHAnsi"/>
          <w:b/>
          <w:color w:val="FF0000"/>
          <w:sz w:val="24"/>
          <w:szCs w:val="24"/>
        </w:rPr>
        <w:t>Temporary Structure (Floodplain)</w:t>
      </w:r>
    </w:p>
    <w:p w14:paraId="12B5CD21" w14:textId="75873A96" w:rsidR="009B3856" w:rsidRDefault="00590C63" w:rsidP="00800A25">
      <w:pPr>
        <w:pStyle w:val="ListParagraph"/>
        <w:numPr>
          <w:ilvl w:val="2"/>
          <w:numId w:val="3"/>
        </w:numPr>
        <w:rPr>
          <w:rFonts w:cstheme="minorHAnsi"/>
          <w:b/>
          <w:color w:val="FF0000"/>
          <w:sz w:val="24"/>
          <w:szCs w:val="24"/>
        </w:rPr>
      </w:pPr>
      <w:r>
        <w:rPr>
          <w:rFonts w:cstheme="minorHAnsi"/>
          <w:b/>
          <w:color w:val="FF0000"/>
          <w:sz w:val="24"/>
          <w:szCs w:val="24"/>
        </w:rPr>
        <w:t>Tidal Wetlands</w:t>
      </w:r>
    </w:p>
    <w:p w14:paraId="5FDF7CA9" w14:textId="4FCB0A8B" w:rsidR="00590C63" w:rsidRDefault="00A66F89" w:rsidP="00800A25">
      <w:pPr>
        <w:pStyle w:val="ListParagraph"/>
        <w:numPr>
          <w:ilvl w:val="2"/>
          <w:numId w:val="3"/>
        </w:numPr>
        <w:rPr>
          <w:rFonts w:cstheme="minorHAnsi"/>
          <w:b/>
          <w:color w:val="FF0000"/>
          <w:sz w:val="24"/>
          <w:szCs w:val="24"/>
        </w:rPr>
      </w:pPr>
      <w:r>
        <w:rPr>
          <w:rFonts w:cstheme="minorHAnsi"/>
          <w:b/>
          <w:color w:val="FF0000"/>
          <w:sz w:val="24"/>
          <w:szCs w:val="24"/>
        </w:rPr>
        <w:t>Topping</w:t>
      </w:r>
    </w:p>
    <w:p w14:paraId="3B6046F8" w14:textId="452E8727" w:rsidR="00A66F89" w:rsidRPr="0070637E" w:rsidRDefault="0070637E" w:rsidP="00800A25">
      <w:pPr>
        <w:pStyle w:val="ListParagraph"/>
        <w:numPr>
          <w:ilvl w:val="2"/>
          <w:numId w:val="3"/>
        </w:numPr>
        <w:rPr>
          <w:rFonts w:cstheme="minorHAnsi"/>
          <w:b/>
          <w:color w:val="FF0000"/>
          <w:sz w:val="24"/>
          <w:szCs w:val="24"/>
        </w:rPr>
      </w:pPr>
      <w:r w:rsidRPr="0070637E">
        <w:rPr>
          <w:rFonts w:eastAsia="Times New Roman" w:cstheme="minorHAnsi"/>
          <w:b/>
          <w:bCs/>
          <w:color w:val="FF0000"/>
          <w:sz w:val="24"/>
          <w:szCs w:val="24"/>
        </w:rPr>
        <w:t>Tract (Forest Conservation)</w:t>
      </w:r>
    </w:p>
    <w:p w14:paraId="2503C241" w14:textId="2BF7D8D0" w:rsidR="0070637E" w:rsidRPr="00485918" w:rsidRDefault="0070637E" w:rsidP="00800A25">
      <w:pPr>
        <w:pStyle w:val="ListParagraph"/>
        <w:numPr>
          <w:ilvl w:val="2"/>
          <w:numId w:val="3"/>
        </w:numPr>
        <w:rPr>
          <w:rFonts w:cstheme="minorHAnsi"/>
          <w:b/>
          <w:color w:val="FF0000"/>
          <w:sz w:val="24"/>
          <w:szCs w:val="24"/>
        </w:rPr>
      </w:pPr>
      <w:r w:rsidRPr="0070637E">
        <w:rPr>
          <w:rFonts w:eastAsia="Times New Roman" w:cstheme="minorHAnsi"/>
          <w:b/>
          <w:bCs/>
          <w:color w:val="FF0000"/>
          <w:sz w:val="24"/>
          <w:szCs w:val="24"/>
        </w:rPr>
        <w:t>Tract for Planned Unit Development</w:t>
      </w:r>
      <w:r w:rsidRPr="0070637E">
        <w:rPr>
          <w:rFonts w:eastAsia="Times New Roman" w:cstheme="minorHAnsi"/>
          <w:color w:val="FF0000"/>
          <w:sz w:val="24"/>
          <w:szCs w:val="24"/>
        </w:rPr>
        <w:t xml:space="preserve"> </w:t>
      </w:r>
      <w:r w:rsidRPr="0070637E">
        <w:rPr>
          <w:rFonts w:eastAsia="Times New Roman" w:cstheme="minorHAnsi"/>
          <w:b/>
          <w:bCs/>
          <w:color w:val="FF0000"/>
          <w:sz w:val="24"/>
          <w:szCs w:val="24"/>
        </w:rPr>
        <w:t>(Forest Conservation)</w:t>
      </w:r>
    </w:p>
    <w:p w14:paraId="5E456EF0" w14:textId="05692DB1" w:rsidR="00485918" w:rsidRPr="00485918" w:rsidRDefault="00485918" w:rsidP="00800A25">
      <w:pPr>
        <w:pStyle w:val="ListParagraph"/>
        <w:numPr>
          <w:ilvl w:val="2"/>
          <w:numId w:val="3"/>
        </w:numPr>
        <w:rPr>
          <w:rFonts w:cstheme="minorHAnsi"/>
          <w:b/>
          <w:color w:val="FF0000"/>
          <w:sz w:val="24"/>
          <w:szCs w:val="24"/>
        </w:rPr>
      </w:pPr>
      <w:r>
        <w:rPr>
          <w:rFonts w:eastAsia="Times New Roman" w:cstheme="minorHAnsi"/>
          <w:b/>
          <w:bCs/>
          <w:color w:val="FF0000"/>
          <w:sz w:val="24"/>
          <w:szCs w:val="24"/>
        </w:rPr>
        <w:t>Transfer Zone Density</w:t>
      </w:r>
    </w:p>
    <w:p w14:paraId="2F0AA4D6" w14:textId="14DDC0DF" w:rsidR="00485918" w:rsidRDefault="00E96ACE" w:rsidP="00800A25">
      <w:pPr>
        <w:pStyle w:val="ListParagraph"/>
        <w:numPr>
          <w:ilvl w:val="2"/>
          <w:numId w:val="3"/>
        </w:numPr>
        <w:rPr>
          <w:rFonts w:cstheme="minorHAnsi"/>
          <w:b/>
          <w:color w:val="FF0000"/>
          <w:sz w:val="24"/>
          <w:szCs w:val="24"/>
        </w:rPr>
      </w:pPr>
      <w:r>
        <w:rPr>
          <w:rFonts w:cstheme="minorHAnsi"/>
          <w:b/>
          <w:color w:val="FF0000"/>
          <w:sz w:val="24"/>
          <w:szCs w:val="24"/>
        </w:rPr>
        <w:t>Travel Way</w:t>
      </w:r>
    </w:p>
    <w:p w14:paraId="1A3CDC3E" w14:textId="2769D6D1" w:rsidR="00E96ACE" w:rsidRPr="004408D0" w:rsidRDefault="004408D0" w:rsidP="00800A25">
      <w:pPr>
        <w:pStyle w:val="ListParagraph"/>
        <w:numPr>
          <w:ilvl w:val="2"/>
          <w:numId w:val="3"/>
        </w:numPr>
        <w:rPr>
          <w:rFonts w:cstheme="minorHAnsi"/>
          <w:b/>
          <w:color w:val="FF0000"/>
          <w:sz w:val="24"/>
          <w:szCs w:val="24"/>
        </w:rPr>
      </w:pPr>
      <w:r w:rsidRPr="004408D0">
        <w:rPr>
          <w:rFonts w:cstheme="minorHAnsi"/>
          <w:b/>
          <w:color w:val="FF0000"/>
          <w:sz w:val="24"/>
          <w:szCs w:val="24"/>
        </w:rPr>
        <w:t>Treatment Facility, Wastewater</w:t>
      </w:r>
    </w:p>
    <w:p w14:paraId="2262C594" w14:textId="5B05FBF2" w:rsidR="004408D0" w:rsidRDefault="004408D0" w:rsidP="00800A25">
      <w:pPr>
        <w:pStyle w:val="ListParagraph"/>
        <w:numPr>
          <w:ilvl w:val="2"/>
          <w:numId w:val="3"/>
        </w:numPr>
        <w:rPr>
          <w:rFonts w:cstheme="minorHAnsi"/>
          <w:b/>
          <w:color w:val="FF0000"/>
          <w:sz w:val="24"/>
          <w:szCs w:val="24"/>
        </w:rPr>
      </w:pPr>
      <w:r w:rsidRPr="004408D0">
        <w:rPr>
          <w:rFonts w:cstheme="minorHAnsi"/>
          <w:b/>
          <w:color w:val="FF0000"/>
          <w:sz w:val="24"/>
          <w:szCs w:val="24"/>
        </w:rPr>
        <w:t>Treatment Facility, Water</w:t>
      </w:r>
    </w:p>
    <w:p w14:paraId="0F9F4C62" w14:textId="67B1F652" w:rsidR="004408D0" w:rsidRDefault="004408D0" w:rsidP="00800A25">
      <w:pPr>
        <w:pStyle w:val="ListParagraph"/>
        <w:numPr>
          <w:ilvl w:val="2"/>
          <w:numId w:val="3"/>
        </w:numPr>
        <w:rPr>
          <w:rFonts w:cstheme="minorHAnsi"/>
          <w:b/>
          <w:color w:val="FF0000"/>
          <w:sz w:val="24"/>
          <w:szCs w:val="24"/>
        </w:rPr>
      </w:pPr>
      <w:r>
        <w:rPr>
          <w:rFonts w:cstheme="minorHAnsi"/>
          <w:b/>
          <w:color w:val="FF0000"/>
          <w:sz w:val="24"/>
          <w:szCs w:val="24"/>
        </w:rPr>
        <w:t>Tree Cover</w:t>
      </w:r>
    </w:p>
    <w:p w14:paraId="31439E54" w14:textId="7B857CD4" w:rsidR="006736CD" w:rsidRPr="00A4587C" w:rsidRDefault="006736CD" w:rsidP="00800A25">
      <w:pPr>
        <w:pStyle w:val="ListParagraph"/>
        <w:numPr>
          <w:ilvl w:val="2"/>
          <w:numId w:val="3"/>
        </w:numPr>
        <w:rPr>
          <w:rFonts w:cstheme="minorHAnsi"/>
          <w:b/>
          <w:color w:val="FF0000"/>
          <w:sz w:val="24"/>
          <w:szCs w:val="24"/>
        </w:rPr>
      </w:pPr>
      <w:r w:rsidRPr="006736CD">
        <w:rPr>
          <w:rFonts w:cstheme="minorHAnsi"/>
          <w:b/>
          <w:bCs/>
          <w:color w:val="FF0000"/>
          <w:sz w:val="24"/>
          <w:szCs w:val="24"/>
        </w:rPr>
        <w:t>Understory</w:t>
      </w:r>
    </w:p>
    <w:p w14:paraId="4B12C71A" w14:textId="24FFDBEA" w:rsidR="00A4587C" w:rsidRPr="00E70C39" w:rsidRDefault="00A4587C" w:rsidP="00800A25">
      <w:pPr>
        <w:pStyle w:val="ListParagraph"/>
        <w:numPr>
          <w:ilvl w:val="2"/>
          <w:numId w:val="3"/>
        </w:numPr>
        <w:rPr>
          <w:rFonts w:cstheme="minorHAnsi"/>
          <w:b/>
          <w:color w:val="FF0000"/>
          <w:sz w:val="24"/>
          <w:szCs w:val="24"/>
        </w:rPr>
      </w:pPr>
      <w:r>
        <w:rPr>
          <w:rFonts w:cstheme="minorHAnsi"/>
          <w:b/>
          <w:bCs/>
          <w:color w:val="FF0000"/>
          <w:sz w:val="24"/>
          <w:szCs w:val="24"/>
        </w:rPr>
        <w:t>Utility Box</w:t>
      </w:r>
    </w:p>
    <w:p w14:paraId="06A46D30" w14:textId="47E99A7A" w:rsidR="00E70C39" w:rsidRPr="0073370B" w:rsidRDefault="00E70C39" w:rsidP="00800A25">
      <w:pPr>
        <w:pStyle w:val="ListParagraph"/>
        <w:numPr>
          <w:ilvl w:val="2"/>
          <w:numId w:val="3"/>
        </w:numPr>
        <w:rPr>
          <w:rFonts w:cstheme="minorHAnsi"/>
          <w:b/>
          <w:color w:val="FF0000"/>
          <w:sz w:val="24"/>
          <w:szCs w:val="24"/>
        </w:rPr>
      </w:pPr>
      <w:r>
        <w:rPr>
          <w:rFonts w:cstheme="minorHAnsi"/>
          <w:b/>
          <w:bCs/>
          <w:color w:val="FF0000"/>
          <w:sz w:val="24"/>
          <w:szCs w:val="24"/>
        </w:rPr>
        <w:t>Vehicle Operations Service</w:t>
      </w:r>
    </w:p>
    <w:p w14:paraId="67D82338" w14:textId="273C8E10" w:rsidR="0073370B" w:rsidRPr="00E70C39" w:rsidRDefault="0073370B" w:rsidP="00800A25">
      <w:pPr>
        <w:pStyle w:val="ListParagraph"/>
        <w:numPr>
          <w:ilvl w:val="2"/>
          <w:numId w:val="3"/>
        </w:numPr>
        <w:rPr>
          <w:rFonts w:cstheme="minorHAnsi"/>
          <w:b/>
          <w:color w:val="FF0000"/>
          <w:sz w:val="24"/>
          <w:szCs w:val="24"/>
        </w:rPr>
      </w:pPr>
      <w:r>
        <w:rPr>
          <w:rFonts w:cstheme="minorHAnsi"/>
          <w:b/>
          <w:bCs/>
          <w:color w:val="FF0000"/>
          <w:sz w:val="24"/>
          <w:szCs w:val="24"/>
        </w:rPr>
        <w:t>Water Dependent Facility or Activity</w:t>
      </w:r>
    </w:p>
    <w:p w14:paraId="7C5A599A" w14:textId="1BF9D4B9" w:rsidR="00313A58" w:rsidRPr="00307346" w:rsidRDefault="00313A58" w:rsidP="00800A25">
      <w:pPr>
        <w:pStyle w:val="ListParagraph"/>
        <w:numPr>
          <w:ilvl w:val="2"/>
          <w:numId w:val="3"/>
        </w:numPr>
        <w:rPr>
          <w:rFonts w:cstheme="minorHAnsi"/>
          <w:b/>
          <w:color w:val="FF0000"/>
          <w:sz w:val="24"/>
          <w:szCs w:val="24"/>
        </w:rPr>
      </w:pPr>
      <w:r w:rsidRPr="00313A58">
        <w:rPr>
          <w:rFonts w:eastAsia="Times New Roman" w:cstheme="minorHAnsi"/>
          <w:b/>
          <w:color w:val="FF0000"/>
          <w:sz w:val="24"/>
          <w:szCs w:val="24"/>
        </w:rPr>
        <w:t>Watershed, MD DNR Eight-Digit</w:t>
      </w:r>
    </w:p>
    <w:p w14:paraId="5A62776D" w14:textId="6AF6FFDE" w:rsidR="00307346" w:rsidRDefault="00307346" w:rsidP="00800A25">
      <w:pPr>
        <w:pStyle w:val="ListParagraph"/>
        <w:numPr>
          <w:ilvl w:val="2"/>
          <w:numId w:val="3"/>
        </w:numPr>
        <w:rPr>
          <w:rFonts w:cstheme="minorHAnsi"/>
          <w:b/>
          <w:color w:val="FF0000"/>
          <w:sz w:val="24"/>
          <w:szCs w:val="24"/>
        </w:rPr>
      </w:pPr>
      <w:r w:rsidRPr="00307346">
        <w:rPr>
          <w:rFonts w:cstheme="minorHAnsi"/>
          <w:b/>
          <w:color w:val="FF0000"/>
          <w:sz w:val="24"/>
          <w:szCs w:val="24"/>
        </w:rPr>
        <w:t>Wetland Migration Area</w:t>
      </w:r>
    </w:p>
    <w:p w14:paraId="20C2D220" w14:textId="2B90D18D" w:rsidR="00B1464B" w:rsidRDefault="00B1464B" w:rsidP="00800A25">
      <w:pPr>
        <w:pStyle w:val="ListParagraph"/>
        <w:numPr>
          <w:ilvl w:val="2"/>
          <w:numId w:val="3"/>
        </w:numPr>
        <w:rPr>
          <w:rFonts w:cstheme="minorHAnsi"/>
          <w:b/>
          <w:color w:val="FF0000"/>
          <w:sz w:val="24"/>
          <w:szCs w:val="24"/>
        </w:rPr>
      </w:pPr>
      <w:r>
        <w:rPr>
          <w:rFonts w:cstheme="minorHAnsi"/>
          <w:b/>
          <w:color w:val="FF0000"/>
          <w:sz w:val="24"/>
          <w:szCs w:val="24"/>
        </w:rPr>
        <w:t>Woody Vegetation</w:t>
      </w:r>
    </w:p>
    <w:p w14:paraId="64C1EEA8" w14:textId="7E47F939" w:rsidR="00367E66" w:rsidRDefault="006C4B6C" w:rsidP="00270095">
      <w:pPr>
        <w:pStyle w:val="ListParagraph"/>
        <w:numPr>
          <w:ilvl w:val="2"/>
          <w:numId w:val="3"/>
        </w:numPr>
        <w:rPr>
          <w:rFonts w:cstheme="minorHAnsi"/>
          <w:b/>
          <w:color w:val="FF0000"/>
          <w:sz w:val="24"/>
          <w:szCs w:val="24"/>
        </w:rPr>
      </w:pPr>
      <w:r>
        <w:rPr>
          <w:rFonts w:cstheme="minorHAnsi"/>
          <w:b/>
          <w:color w:val="FF0000"/>
          <w:sz w:val="24"/>
          <w:szCs w:val="24"/>
        </w:rPr>
        <w:t>Zoning Interpretation</w:t>
      </w:r>
    </w:p>
    <w:p w14:paraId="2A310E4C" w14:textId="0D5B2F93" w:rsidR="00850900" w:rsidRDefault="00850900" w:rsidP="00850900">
      <w:pPr>
        <w:pStyle w:val="ListParagraph"/>
        <w:ind w:left="2160"/>
        <w:rPr>
          <w:rFonts w:cstheme="minorHAnsi"/>
          <w:b/>
          <w:color w:val="FF0000"/>
          <w:sz w:val="24"/>
          <w:szCs w:val="24"/>
        </w:rPr>
      </w:pPr>
    </w:p>
    <w:p w14:paraId="7E3CE33B" w14:textId="00E63D8E" w:rsidR="005D0798" w:rsidRDefault="005D0798" w:rsidP="00850900">
      <w:pPr>
        <w:pStyle w:val="ListParagraph"/>
        <w:ind w:left="2160"/>
        <w:rPr>
          <w:rFonts w:cstheme="minorHAnsi"/>
          <w:b/>
          <w:color w:val="FF0000"/>
          <w:sz w:val="24"/>
          <w:szCs w:val="24"/>
        </w:rPr>
      </w:pPr>
    </w:p>
    <w:p w14:paraId="1BD43273" w14:textId="77777777" w:rsidR="005D0798" w:rsidRPr="00270095" w:rsidRDefault="005D0798" w:rsidP="00850900">
      <w:pPr>
        <w:pStyle w:val="ListParagraph"/>
        <w:ind w:left="2160"/>
        <w:rPr>
          <w:rFonts w:cstheme="minorHAnsi"/>
          <w:b/>
          <w:color w:val="FF0000"/>
          <w:sz w:val="24"/>
          <w:szCs w:val="24"/>
        </w:rPr>
      </w:pPr>
    </w:p>
    <w:p w14:paraId="74E0549B" w14:textId="612E3067" w:rsidR="00FF2776" w:rsidRPr="00FF2776" w:rsidRDefault="00FF2776" w:rsidP="00FF2776">
      <w:pPr>
        <w:pStyle w:val="ListParagraph"/>
        <w:numPr>
          <w:ilvl w:val="1"/>
          <w:numId w:val="3"/>
        </w:numPr>
        <w:rPr>
          <w:rFonts w:cstheme="minorHAnsi"/>
          <w:b/>
          <w:sz w:val="24"/>
          <w:szCs w:val="24"/>
          <w:u w:val="single"/>
        </w:rPr>
      </w:pPr>
      <w:r w:rsidRPr="00FF2776">
        <w:rPr>
          <w:rFonts w:cstheme="minorHAnsi"/>
          <w:sz w:val="24"/>
          <w:szCs w:val="24"/>
        </w:rPr>
        <w:lastRenderedPageBreak/>
        <w:t>The following terms defined the current Zoning Ordinance were not included in this section the draft Zoning Ordinance</w:t>
      </w:r>
    </w:p>
    <w:p w14:paraId="478DB04E" w14:textId="255430E1" w:rsidR="00FF2776" w:rsidRPr="00FF2776" w:rsidRDefault="00FF2776" w:rsidP="00FF2776">
      <w:pPr>
        <w:pStyle w:val="ListParagraph"/>
        <w:numPr>
          <w:ilvl w:val="2"/>
          <w:numId w:val="3"/>
        </w:numPr>
        <w:rPr>
          <w:rFonts w:cstheme="minorHAnsi"/>
          <w:b/>
          <w:sz w:val="24"/>
          <w:szCs w:val="24"/>
          <w:u w:val="single"/>
        </w:rPr>
      </w:pPr>
      <w:r w:rsidRPr="00FF2776">
        <w:rPr>
          <w:rFonts w:cstheme="minorHAnsi"/>
          <w:b/>
          <w:sz w:val="24"/>
          <w:szCs w:val="24"/>
        </w:rPr>
        <w:t>Adaptive Re-Use</w:t>
      </w:r>
    </w:p>
    <w:p w14:paraId="29E3E76E" w14:textId="551C17E5" w:rsidR="00FF2776" w:rsidRPr="00FF2776" w:rsidRDefault="00FF2776" w:rsidP="00FF2776">
      <w:pPr>
        <w:pStyle w:val="ListParagraph"/>
        <w:numPr>
          <w:ilvl w:val="2"/>
          <w:numId w:val="3"/>
        </w:numPr>
        <w:rPr>
          <w:rFonts w:cstheme="minorHAnsi"/>
          <w:b/>
          <w:sz w:val="24"/>
          <w:szCs w:val="24"/>
        </w:rPr>
      </w:pPr>
      <w:r w:rsidRPr="00FF2776">
        <w:rPr>
          <w:rFonts w:cstheme="minorHAnsi"/>
          <w:b/>
          <w:sz w:val="24"/>
          <w:szCs w:val="24"/>
        </w:rPr>
        <w:t>Addition</w:t>
      </w:r>
    </w:p>
    <w:p w14:paraId="31CD7F4A" w14:textId="0BB95787" w:rsidR="00FF2776" w:rsidRDefault="00FF2776" w:rsidP="00FF2776">
      <w:pPr>
        <w:pStyle w:val="ListParagraph"/>
        <w:numPr>
          <w:ilvl w:val="2"/>
          <w:numId w:val="3"/>
        </w:numPr>
        <w:rPr>
          <w:rFonts w:cstheme="minorHAnsi"/>
          <w:b/>
          <w:sz w:val="24"/>
          <w:szCs w:val="24"/>
        </w:rPr>
      </w:pPr>
      <w:r w:rsidRPr="00FF2776">
        <w:rPr>
          <w:rFonts w:cstheme="minorHAnsi"/>
          <w:b/>
          <w:sz w:val="24"/>
          <w:szCs w:val="24"/>
        </w:rPr>
        <w:t>Administrative Variance</w:t>
      </w:r>
    </w:p>
    <w:p w14:paraId="605F7B6E" w14:textId="28A95D36" w:rsidR="00FF2776" w:rsidRDefault="00FF2776" w:rsidP="00FF2776">
      <w:pPr>
        <w:pStyle w:val="ListParagraph"/>
        <w:numPr>
          <w:ilvl w:val="2"/>
          <w:numId w:val="3"/>
        </w:numPr>
        <w:rPr>
          <w:rFonts w:cstheme="minorHAnsi"/>
          <w:b/>
          <w:sz w:val="24"/>
          <w:szCs w:val="24"/>
        </w:rPr>
      </w:pPr>
      <w:r>
        <w:rPr>
          <w:rFonts w:cstheme="minorHAnsi"/>
          <w:b/>
          <w:sz w:val="24"/>
          <w:szCs w:val="24"/>
        </w:rPr>
        <w:t>Administrative Variance Officer</w:t>
      </w:r>
    </w:p>
    <w:p w14:paraId="04699E5D" w14:textId="5697123F" w:rsidR="00FF2776" w:rsidRDefault="002B37B5" w:rsidP="00FF2776">
      <w:pPr>
        <w:pStyle w:val="ListParagraph"/>
        <w:numPr>
          <w:ilvl w:val="2"/>
          <w:numId w:val="3"/>
        </w:numPr>
        <w:rPr>
          <w:rFonts w:cstheme="minorHAnsi"/>
          <w:b/>
          <w:sz w:val="24"/>
          <w:szCs w:val="24"/>
        </w:rPr>
      </w:pPr>
      <w:r>
        <w:rPr>
          <w:rFonts w:cstheme="minorHAnsi"/>
          <w:b/>
          <w:sz w:val="24"/>
          <w:szCs w:val="24"/>
        </w:rPr>
        <w:t>Age-Qualifying Resident</w:t>
      </w:r>
    </w:p>
    <w:p w14:paraId="7CA3E788" w14:textId="7FD1BCA8" w:rsidR="002B37B5" w:rsidRDefault="002B37B5" w:rsidP="00FF2776">
      <w:pPr>
        <w:pStyle w:val="ListParagraph"/>
        <w:numPr>
          <w:ilvl w:val="2"/>
          <w:numId w:val="3"/>
        </w:numPr>
        <w:rPr>
          <w:rFonts w:cstheme="minorHAnsi"/>
          <w:b/>
          <w:sz w:val="24"/>
          <w:szCs w:val="24"/>
        </w:rPr>
      </w:pPr>
      <w:r>
        <w:rPr>
          <w:rFonts w:cstheme="minorHAnsi"/>
          <w:b/>
          <w:sz w:val="24"/>
          <w:szCs w:val="24"/>
        </w:rPr>
        <w:t>Age-Restricted Housing Community</w:t>
      </w:r>
    </w:p>
    <w:p w14:paraId="76BCDF98" w14:textId="35EEBE16" w:rsidR="002B37B5" w:rsidRDefault="002B37B5" w:rsidP="002B37B5">
      <w:pPr>
        <w:pStyle w:val="ListParagraph"/>
        <w:numPr>
          <w:ilvl w:val="2"/>
          <w:numId w:val="3"/>
        </w:numPr>
        <w:rPr>
          <w:rFonts w:cstheme="minorHAnsi"/>
          <w:b/>
          <w:sz w:val="24"/>
          <w:szCs w:val="24"/>
        </w:rPr>
      </w:pPr>
      <w:r>
        <w:rPr>
          <w:rFonts w:cstheme="minorHAnsi"/>
          <w:b/>
          <w:sz w:val="24"/>
          <w:szCs w:val="24"/>
        </w:rPr>
        <w:t>Age-Restricted Housing Association</w:t>
      </w:r>
    </w:p>
    <w:p w14:paraId="46DAB97D" w14:textId="0939518E" w:rsidR="002B37B5" w:rsidRDefault="002B37B5" w:rsidP="002B37B5">
      <w:pPr>
        <w:pStyle w:val="ListParagraph"/>
        <w:numPr>
          <w:ilvl w:val="2"/>
          <w:numId w:val="3"/>
        </w:numPr>
        <w:rPr>
          <w:rFonts w:cstheme="minorHAnsi"/>
          <w:b/>
          <w:sz w:val="24"/>
          <w:szCs w:val="24"/>
        </w:rPr>
      </w:pPr>
      <w:r>
        <w:rPr>
          <w:rFonts w:cstheme="minorHAnsi"/>
          <w:b/>
          <w:sz w:val="24"/>
          <w:szCs w:val="24"/>
        </w:rPr>
        <w:t>Age-Restricted Housing Covenants</w:t>
      </w:r>
    </w:p>
    <w:p w14:paraId="76FA7612" w14:textId="47964405" w:rsidR="002B37B5" w:rsidRDefault="00E92E0B" w:rsidP="002B37B5">
      <w:pPr>
        <w:pStyle w:val="ListParagraph"/>
        <w:numPr>
          <w:ilvl w:val="2"/>
          <w:numId w:val="3"/>
        </w:numPr>
        <w:rPr>
          <w:rFonts w:cstheme="minorHAnsi"/>
          <w:b/>
          <w:sz w:val="24"/>
          <w:szCs w:val="24"/>
        </w:rPr>
      </w:pPr>
      <w:r>
        <w:rPr>
          <w:rFonts w:cstheme="minorHAnsi"/>
          <w:b/>
          <w:sz w:val="24"/>
          <w:szCs w:val="24"/>
        </w:rPr>
        <w:t>Agricultural Preservation District</w:t>
      </w:r>
    </w:p>
    <w:p w14:paraId="6ABC6209" w14:textId="5083ABBB" w:rsidR="00E92E0B" w:rsidRDefault="00E92E0B" w:rsidP="002B37B5">
      <w:pPr>
        <w:pStyle w:val="ListParagraph"/>
        <w:numPr>
          <w:ilvl w:val="2"/>
          <w:numId w:val="3"/>
        </w:numPr>
        <w:rPr>
          <w:rFonts w:cstheme="minorHAnsi"/>
          <w:b/>
          <w:sz w:val="24"/>
          <w:szCs w:val="24"/>
        </w:rPr>
      </w:pPr>
      <w:r>
        <w:rPr>
          <w:rFonts w:cstheme="minorHAnsi"/>
          <w:b/>
          <w:sz w:val="24"/>
          <w:szCs w:val="24"/>
        </w:rPr>
        <w:t>Agritourism</w:t>
      </w:r>
    </w:p>
    <w:p w14:paraId="665FFC5F" w14:textId="040D59FD" w:rsidR="00E92E0B" w:rsidRDefault="005B7D93" w:rsidP="002B37B5">
      <w:pPr>
        <w:pStyle w:val="ListParagraph"/>
        <w:numPr>
          <w:ilvl w:val="2"/>
          <w:numId w:val="3"/>
        </w:numPr>
        <w:rPr>
          <w:rFonts w:cstheme="minorHAnsi"/>
          <w:b/>
          <w:sz w:val="24"/>
          <w:szCs w:val="24"/>
        </w:rPr>
      </w:pPr>
      <w:r>
        <w:rPr>
          <w:rFonts w:cstheme="minorHAnsi"/>
          <w:b/>
          <w:sz w:val="24"/>
          <w:szCs w:val="24"/>
        </w:rPr>
        <w:t>Agritourism Use</w:t>
      </w:r>
    </w:p>
    <w:p w14:paraId="0F41F4F0" w14:textId="45F4BD5B" w:rsidR="00B0300C" w:rsidRDefault="00B0300C" w:rsidP="002B37B5">
      <w:pPr>
        <w:pStyle w:val="ListParagraph"/>
        <w:numPr>
          <w:ilvl w:val="2"/>
          <w:numId w:val="3"/>
        </w:numPr>
        <w:rPr>
          <w:rFonts w:cstheme="minorHAnsi"/>
          <w:b/>
          <w:sz w:val="24"/>
          <w:szCs w:val="24"/>
        </w:rPr>
      </w:pPr>
      <w:r>
        <w:rPr>
          <w:rFonts w:cstheme="minorHAnsi"/>
          <w:b/>
          <w:sz w:val="24"/>
          <w:szCs w:val="24"/>
        </w:rPr>
        <w:t>Automobile</w:t>
      </w:r>
    </w:p>
    <w:p w14:paraId="4ABA7F7D" w14:textId="12509F75" w:rsidR="00B0300C" w:rsidRDefault="00D076FF" w:rsidP="002B37B5">
      <w:pPr>
        <w:pStyle w:val="ListParagraph"/>
        <w:numPr>
          <w:ilvl w:val="2"/>
          <w:numId w:val="3"/>
        </w:numPr>
        <w:rPr>
          <w:rFonts w:cstheme="minorHAnsi"/>
          <w:b/>
          <w:sz w:val="24"/>
          <w:szCs w:val="24"/>
        </w:rPr>
      </w:pPr>
      <w:r>
        <w:rPr>
          <w:rFonts w:cstheme="minorHAnsi"/>
          <w:b/>
          <w:sz w:val="24"/>
          <w:szCs w:val="24"/>
        </w:rPr>
        <w:t>Bedroom</w:t>
      </w:r>
    </w:p>
    <w:p w14:paraId="3A021981" w14:textId="34E710F7" w:rsidR="00D076FF" w:rsidRDefault="00D358D8" w:rsidP="002B37B5">
      <w:pPr>
        <w:pStyle w:val="ListParagraph"/>
        <w:numPr>
          <w:ilvl w:val="2"/>
          <w:numId w:val="3"/>
        </w:numPr>
        <w:rPr>
          <w:rFonts w:cstheme="minorHAnsi"/>
          <w:b/>
          <w:sz w:val="24"/>
          <w:szCs w:val="24"/>
        </w:rPr>
      </w:pPr>
      <w:r>
        <w:rPr>
          <w:rFonts w:cstheme="minorHAnsi"/>
          <w:b/>
          <w:sz w:val="24"/>
          <w:szCs w:val="24"/>
        </w:rPr>
        <w:t>Boarder</w:t>
      </w:r>
    </w:p>
    <w:p w14:paraId="7A161748" w14:textId="38A34F33" w:rsidR="00A26620" w:rsidRDefault="00722AF5" w:rsidP="00A26620">
      <w:pPr>
        <w:pStyle w:val="ListParagraph"/>
        <w:numPr>
          <w:ilvl w:val="2"/>
          <w:numId w:val="3"/>
        </w:numPr>
        <w:rPr>
          <w:rFonts w:cstheme="minorHAnsi"/>
          <w:b/>
          <w:sz w:val="24"/>
          <w:szCs w:val="24"/>
        </w:rPr>
      </w:pPr>
      <w:r>
        <w:rPr>
          <w:rFonts w:cstheme="minorHAnsi"/>
          <w:b/>
          <w:sz w:val="24"/>
          <w:szCs w:val="24"/>
        </w:rPr>
        <w:t>Boarding House</w:t>
      </w:r>
    </w:p>
    <w:p w14:paraId="4369BEFB" w14:textId="77777777" w:rsidR="0085124D" w:rsidRDefault="00EC23BA" w:rsidP="0085124D">
      <w:pPr>
        <w:pStyle w:val="ListParagraph"/>
        <w:numPr>
          <w:ilvl w:val="2"/>
          <w:numId w:val="3"/>
        </w:numPr>
        <w:rPr>
          <w:rFonts w:cstheme="minorHAnsi"/>
          <w:b/>
          <w:sz w:val="24"/>
          <w:szCs w:val="24"/>
        </w:rPr>
      </w:pPr>
      <w:r>
        <w:rPr>
          <w:rFonts w:cstheme="minorHAnsi"/>
          <w:b/>
          <w:sz w:val="24"/>
          <w:szCs w:val="24"/>
        </w:rPr>
        <w:t>Condominium</w:t>
      </w:r>
    </w:p>
    <w:p w14:paraId="37E973AF" w14:textId="77777777" w:rsidR="00F10E71" w:rsidRPr="00F10E71" w:rsidRDefault="00F10E71" w:rsidP="00F10E71">
      <w:pPr>
        <w:pStyle w:val="ListParagraph"/>
        <w:numPr>
          <w:ilvl w:val="2"/>
          <w:numId w:val="3"/>
        </w:numPr>
        <w:rPr>
          <w:rFonts w:cstheme="minorHAnsi"/>
          <w:b/>
          <w:sz w:val="24"/>
          <w:szCs w:val="24"/>
        </w:rPr>
      </w:pPr>
      <w:r w:rsidRPr="00F10E71">
        <w:rPr>
          <w:rFonts w:cstheme="minorHAnsi"/>
          <w:b/>
          <w:sz w:val="24"/>
          <w:szCs w:val="24"/>
        </w:rPr>
        <w:t>Corporate Headquarters</w:t>
      </w:r>
    </w:p>
    <w:p w14:paraId="5530E68A" w14:textId="25EFDE9E" w:rsidR="001B48D9" w:rsidRDefault="001B48D9" w:rsidP="00317490">
      <w:pPr>
        <w:pStyle w:val="ListParagraph"/>
        <w:numPr>
          <w:ilvl w:val="2"/>
          <w:numId w:val="3"/>
        </w:numPr>
        <w:rPr>
          <w:rFonts w:cstheme="minorHAnsi"/>
          <w:b/>
          <w:sz w:val="24"/>
          <w:szCs w:val="24"/>
        </w:rPr>
      </w:pPr>
      <w:r>
        <w:rPr>
          <w:rFonts w:cstheme="minorHAnsi"/>
          <w:b/>
          <w:sz w:val="24"/>
          <w:szCs w:val="24"/>
        </w:rPr>
        <w:t>District</w:t>
      </w:r>
    </w:p>
    <w:p w14:paraId="7E3C1243" w14:textId="50E01BBB" w:rsidR="001B48D9" w:rsidRDefault="00583375" w:rsidP="00317490">
      <w:pPr>
        <w:pStyle w:val="ListParagraph"/>
        <w:numPr>
          <w:ilvl w:val="2"/>
          <w:numId w:val="3"/>
        </w:numPr>
        <w:rPr>
          <w:rFonts w:cstheme="minorHAnsi"/>
          <w:b/>
          <w:sz w:val="24"/>
          <w:szCs w:val="24"/>
        </w:rPr>
      </w:pPr>
      <w:r>
        <w:rPr>
          <w:rFonts w:cstheme="minorHAnsi"/>
          <w:b/>
          <w:sz w:val="24"/>
          <w:szCs w:val="24"/>
        </w:rPr>
        <w:t>Ecotourism</w:t>
      </w:r>
    </w:p>
    <w:p w14:paraId="4094A329" w14:textId="44A34B0C" w:rsidR="00583375" w:rsidRPr="00C71052" w:rsidRDefault="009C7465" w:rsidP="00317490">
      <w:pPr>
        <w:pStyle w:val="ListParagraph"/>
        <w:numPr>
          <w:ilvl w:val="2"/>
          <w:numId w:val="3"/>
        </w:numPr>
        <w:rPr>
          <w:rFonts w:cstheme="minorHAnsi"/>
          <w:b/>
          <w:sz w:val="24"/>
          <w:szCs w:val="24"/>
        </w:rPr>
      </w:pPr>
      <w:r w:rsidRPr="009C7465">
        <w:rPr>
          <w:rFonts w:cstheme="minorHAnsi"/>
          <w:b/>
          <w:spacing w:val="-2"/>
          <w:sz w:val="24"/>
          <w:szCs w:val="24"/>
        </w:rPr>
        <w:t>Electric Vehicle Charging Station</w:t>
      </w:r>
    </w:p>
    <w:p w14:paraId="4782DA42" w14:textId="3A4D3482" w:rsidR="00C71052" w:rsidRPr="00750FA7" w:rsidRDefault="00C71052" w:rsidP="00317490">
      <w:pPr>
        <w:pStyle w:val="ListParagraph"/>
        <w:numPr>
          <w:ilvl w:val="2"/>
          <w:numId w:val="3"/>
        </w:numPr>
        <w:rPr>
          <w:rFonts w:cstheme="minorHAnsi"/>
          <w:b/>
          <w:sz w:val="24"/>
          <w:szCs w:val="24"/>
        </w:rPr>
      </w:pPr>
      <w:r>
        <w:rPr>
          <w:rFonts w:cstheme="minorHAnsi"/>
          <w:b/>
          <w:spacing w:val="-2"/>
          <w:sz w:val="24"/>
          <w:szCs w:val="24"/>
        </w:rPr>
        <w:t>Eminent Domain</w:t>
      </w:r>
    </w:p>
    <w:p w14:paraId="3EE4353F" w14:textId="7F37A0AC" w:rsidR="00750FA7" w:rsidRPr="001137B6" w:rsidRDefault="00750FA7" w:rsidP="00317490">
      <w:pPr>
        <w:pStyle w:val="ListParagraph"/>
        <w:numPr>
          <w:ilvl w:val="2"/>
          <w:numId w:val="3"/>
        </w:numPr>
        <w:rPr>
          <w:rFonts w:cstheme="minorHAnsi"/>
          <w:b/>
          <w:sz w:val="24"/>
          <w:szCs w:val="24"/>
        </w:rPr>
      </w:pPr>
      <w:r>
        <w:rPr>
          <w:rFonts w:cstheme="minorHAnsi"/>
          <w:b/>
          <w:spacing w:val="-2"/>
          <w:sz w:val="24"/>
          <w:szCs w:val="24"/>
        </w:rPr>
        <w:t>Environmental Impact Statement</w:t>
      </w:r>
    </w:p>
    <w:p w14:paraId="141BE651" w14:textId="61F5203F" w:rsidR="001137B6" w:rsidRDefault="00D52049" w:rsidP="00317490">
      <w:pPr>
        <w:pStyle w:val="ListParagraph"/>
        <w:numPr>
          <w:ilvl w:val="2"/>
          <w:numId w:val="3"/>
        </w:numPr>
        <w:rPr>
          <w:rFonts w:cstheme="minorHAnsi"/>
          <w:b/>
          <w:sz w:val="24"/>
          <w:szCs w:val="24"/>
        </w:rPr>
      </w:pPr>
      <w:r>
        <w:rPr>
          <w:rFonts w:cstheme="minorHAnsi"/>
          <w:b/>
          <w:sz w:val="24"/>
          <w:szCs w:val="24"/>
        </w:rPr>
        <w:t>FAA</w:t>
      </w:r>
    </w:p>
    <w:p w14:paraId="13E2F080" w14:textId="23C4A43B" w:rsidR="001F06F4" w:rsidRDefault="001F06F4" w:rsidP="00317490">
      <w:pPr>
        <w:pStyle w:val="ListParagraph"/>
        <w:numPr>
          <w:ilvl w:val="2"/>
          <w:numId w:val="3"/>
        </w:numPr>
        <w:rPr>
          <w:rFonts w:cstheme="minorHAnsi"/>
          <w:b/>
          <w:sz w:val="24"/>
          <w:szCs w:val="24"/>
        </w:rPr>
      </w:pPr>
      <w:r>
        <w:rPr>
          <w:rFonts w:cstheme="minorHAnsi"/>
          <w:b/>
          <w:sz w:val="24"/>
          <w:szCs w:val="24"/>
        </w:rPr>
        <w:t>FCC</w:t>
      </w:r>
    </w:p>
    <w:p w14:paraId="49DD2CB2" w14:textId="2EF99EFE" w:rsidR="00F93A9F" w:rsidRDefault="00F93A9F" w:rsidP="00317490">
      <w:pPr>
        <w:pStyle w:val="ListParagraph"/>
        <w:numPr>
          <w:ilvl w:val="2"/>
          <w:numId w:val="3"/>
        </w:numPr>
        <w:rPr>
          <w:rFonts w:cstheme="minorHAnsi"/>
          <w:b/>
          <w:sz w:val="24"/>
          <w:szCs w:val="24"/>
        </w:rPr>
      </w:pPr>
      <w:r>
        <w:rPr>
          <w:rFonts w:cstheme="minorHAnsi"/>
          <w:b/>
          <w:sz w:val="24"/>
          <w:szCs w:val="24"/>
        </w:rPr>
        <w:t>Forest Conservation Manual</w:t>
      </w:r>
    </w:p>
    <w:p w14:paraId="39554BB1" w14:textId="2AD6A1E0" w:rsidR="00EE20C2" w:rsidRPr="001001EE" w:rsidRDefault="00EE20C2" w:rsidP="00317490">
      <w:pPr>
        <w:pStyle w:val="ListParagraph"/>
        <w:numPr>
          <w:ilvl w:val="2"/>
          <w:numId w:val="3"/>
        </w:numPr>
        <w:rPr>
          <w:rFonts w:cstheme="minorHAnsi"/>
          <w:b/>
          <w:sz w:val="24"/>
          <w:szCs w:val="24"/>
        </w:rPr>
      </w:pPr>
      <w:r w:rsidRPr="00EE20C2">
        <w:rPr>
          <w:rFonts w:cstheme="minorHAnsi"/>
          <w:b/>
          <w:bCs/>
          <w:sz w:val="24"/>
          <w:szCs w:val="24"/>
        </w:rPr>
        <w:t>Forest Interior Dwelling Birds</w:t>
      </w:r>
    </w:p>
    <w:p w14:paraId="070CCCF2" w14:textId="287178E3" w:rsidR="001001EE" w:rsidRPr="001001EE" w:rsidRDefault="001001EE" w:rsidP="00317490">
      <w:pPr>
        <w:pStyle w:val="ListParagraph"/>
        <w:numPr>
          <w:ilvl w:val="2"/>
          <w:numId w:val="3"/>
        </w:numPr>
        <w:rPr>
          <w:rFonts w:cstheme="minorHAnsi"/>
          <w:b/>
          <w:sz w:val="24"/>
          <w:szCs w:val="24"/>
        </w:rPr>
      </w:pPr>
      <w:r>
        <w:rPr>
          <w:rFonts w:cstheme="minorHAnsi"/>
          <w:b/>
          <w:bCs/>
          <w:sz w:val="24"/>
          <w:szCs w:val="24"/>
        </w:rPr>
        <w:t>Forest Management</w:t>
      </w:r>
    </w:p>
    <w:p w14:paraId="243751E4" w14:textId="069E932B" w:rsidR="001001EE" w:rsidRDefault="001001EE" w:rsidP="00317490">
      <w:pPr>
        <w:pStyle w:val="ListParagraph"/>
        <w:numPr>
          <w:ilvl w:val="2"/>
          <w:numId w:val="3"/>
        </w:numPr>
        <w:rPr>
          <w:rFonts w:cstheme="minorHAnsi"/>
          <w:b/>
          <w:sz w:val="24"/>
          <w:szCs w:val="24"/>
        </w:rPr>
      </w:pPr>
      <w:r>
        <w:rPr>
          <w:rFonts w:cstheme="minorHAnsi"/>
          <w:b/>
          <w:sz w:val="24"/>
          <w:szCs w:val="24"/>
        </w:rPr>
        <w:t>Forest Practice</w:t>
      </w:r>
    </w:p>
    <w:p w14:paraId="0C80971D" w14:textId="392292FE" w:rsidR="001001EE" w:rsidRDefault="001001EE" w:rsidP="00317490">
      <w:pPr>
        <w:pStyle w:val="ListParagraph"/>
        <w:numPr>
          <w:ilvl w:val="2"/>
          <w:numId w:val="3"/>
        </w:numPr>
        <w:rPr>
          <w:rFonts w:cstheme="minorHAnsi"/>
          <w:b/>
          <w:sz w:val="24"/>
          <w:szCs w:val="24"/>
        </w:rPr>
      </w:pPr>
      <w:r>
        <w:rPr>
          <w:rFonts w:cstheme="minorHAnsi"/>
          <w:b/>
          <w:sz w:val="24"/>
          <w:szCs w:val="24"/>
        </w:rPr>
        <w:t>Full Cutoff</w:t>
      </w:r>
    </w:p>
    <w:p w14:paraId="7E6DF28A" w14:textId="57D3F287" w:rsidR="001001EE" w:rsidRDefault="00A65C65" w:rsidP="00317490">
      <w:pPr>
        <w:pStyle w:val="ListParagraph"/>
        <w:numPr>
          <w:ilvl w:val="2"/>
          <w:numId w:val="3"/>
        </w:numPr>
        <w:rPr>
          <w:rFonts w:cstheme="minorHAnsi"/>
          <w:b/>
          <w:sz w:val="24"/>
          <w:szCs w:val="24"/>
        </w:rPr>
      </w:pPr>
      <w:r>
        <w:rPr>
          <w:rFonts w:cstheme="minorHAnsi"/>
          <w:b/>
          <w:sz w:val="24"/>
          <w:szCs w:val="24"/>
        </w:rPr>
        <w:t>Heritage Tourism Uses</w:t>
      </w:r>
    </w:p>
    <w:p w14:paraId="790BFD01" w14:textId="3A08A09C" w:rsidR="001D19D8" w:rsidRDefault="001D19D8" w:rsidP="00317490">
      <w:pPr>
        <w:pStyle w:val="ListParagraph"/>
        <w:numPr>
          <w:ilvl w:val="2"/>
          <w:numId w:val="3"/>
        </w:numPr>
        <w:rPr>
          <w:rFonts w:cstheme="minorHAnsi"/>
          <w:b/>
          <w:sz w:val="24"/>
          <w:szCs w:val="24"/>
        </w:rPr>
      </w:pPr>
      <w:r>
        <w:rPr>
          <w:rFonts w:cstheme="minorHAnsi"/>
          <w:b/>
          <w:sz w:val="24"/>
          <w:szCs w:val="24"/>
        </w:rPr>
        <w:t>Home Occupation Sign</w:t>
      </w:r>
    </w:p>
    <w:p w14:paraId="780663F3" w14:textId="4547F047" w:rsidR="002C5B31" w:rsidRDefault="002C5B31" w:rsidP="00317490">
      <w:pPr>
        <w:pStyle w:val="ListParagraph"/>
        <w:numPr>
          <w:ilvl w:val="2"/>
          <w:numId w:val="3"/>
        </w:numPr>
        <w:rPr>
          <w:rFonts w:cstheme="minorHAnsi"/>
          <w:b/>
          <w:sz w:val="24"/>
          <w:szCs w:val="24"/>
        </w:rPr>
      </w:pPr>
      <w:r>
        <w:rPr>
          <w:rFonts w:cstheme="minorHAnsi"/>
          <w:b/>
          <w:sz w:val="24"/>
          <w:szCs w:val="24"/>
        </w:rPr>
        <w:t>Kitchen</w:t>
      </w:r>
    </w:p>
    <w:p w14:paraId="73D9BF03" w14:textId="1E2EBD4E" w:rsidR="00214C38" w:rsidRDefault="00214C38" w:rsidP="00317490">
      <w:pPr>
        <w:pStyle w:val="ListParagraph"/>
        <w:numPr>
          <w:ilvl w:val="2"/>
          <w:numId w:val="3"/>
        </w:numPr>
        <w:rPr>
          <w:rFonts w:cstheme="minorHAnsi"/>
          <w:b/>
          <w:sz w:val="24"/>
          <w:szCs w:val="24"/>
        </w:rPr>
      </w:pPr>
      <w:r>
        <w:rPr>
          <w:rFonts w:cstheme="minorHAnsi"/>
          <w:b/>
          <w:sz w:val="24"/>
          <w:szCs w:val="24"/>
        </w:rPr>
        <w:t>Landforms</w:t>
      </w:r>
    </w:p>
    <w:p w14:paraId="02211C53" w14:textId="5989767D" w:rsidR="00214C38" w:rsidRDefault="002951B2" w:rsidP="00317490">
      <w:pPr>
        <w:pStyle w:val="ListParagraph"/>
        <w:numPr>
          <w:ilvl w:val="2"/>
          <w:numId w:val="3"/>
        </w:numPr>
        <w:rPr>
          <w:rFonts w:cstheme="minorHAnsi"/>
          <w:b/>
          <w:sz w:val="24"/>
          <w:szCs w:val="24"/>
        </w:rPr>
      </w:pPr>
      <w:r>
        <w:rPr>
          <w:rFonts w:cstheme="minorHAnsi"/>
          <w:b/>
          <w:sz w:val="24"/>
          <w:szCs w:val="24"/>
        </w:rPr>
        <w:t>Laundry, Industrial</w:t>
      </w:r>
    </w:p>
    <w:p w14:paraId="09937799" w14:textId="2B496CF2" w:rsidR="00A550BE" w:rsidRDefault="00A550BE" w:rsidP="00317490">
      <w:pPr>
        <w:pStyle w:val="ListParagraph"/>
        <w:numPr>
          <w:ilvl w:val="2"/>
          <w:numId w:val="3"/>
        </w:numPr>
        <w:rPr>
          <w:rFonts w:cstheme="minorHAnsi"/>
          <w:b/>
          <w:sz w:val="24"/>
          <w:szCs w:val="24"/>
        </w:rPr>
      </w:pPr>
      <w:r>
        <w:rPr>
          <w:rFonts w:cstheme="minorHAnsi"/>
          <w:b/>
          <w:sz w:val="24"/>
          <w:szCs w:val="24"/>
        </w:rPr>
        <w:t>LED Sign</w:t>
      </w:r>
    </w:p>
    <w:p w14:paraId="3AE53AA9" w14:textId="066DB53C" w:rsidR="005B588F" w:rsidRDefault="005B588F" w:rsidP="00317490">
      <w:pPr>
        <w:pStyle w:val="ListParagraph"/>
        <w:numPr>
          <w:ilvl w:val="2"/>
          <w:numId w:val="3"/>
        </w:numPr>
        <w:rPr>
          <w:rFonts w:cstheme="minorHAnsi"/>
          <w:b/>
          <w:sz w:val="24"/>
          <w:szCs w:val="24"/>
        </w:rPr>
      </w:pPr>
      <w:r>
        <w:rPr>
          <w:rFonts w:cstheme="minorHAnsi"/>
          <w:b/>
          <w:sz w:val="24"/>
          <w:szCs w:val="24"/>
        </w:rPr>
        <w:t>Library</w:t>
      </w:r>
    </w:p>
    <w:p w14:paraId="39CE805C" w14:textId="3D3DE676" w:rsidR="00386BA2" w:rsidRDefault="00386BA2" w:rsidP="00317490">
      <w:pPr>
        <w:pStyle w:val="ListParagraph"/>
        <w:numPr>
          <w:ilvl w:val="2"/>
          <w:numId w:val="3"/>
        </w:numPr>
        <w:rPr>
          <w:rFonts w:cstheme="minorHAnsi"/>
          <w:b/>
          <w:sz w:val="24"/>
          <w:szCs w:val="24"/>
        </w:rPr>
      </w:pPr>
      <w:r>
        <w:rPr>
          <w:rFonts w:cstheme="minorHAnsi"/>
          <w:b/>
          <w:sz w:val="24"/>
          <w:szCs w:val="24"/>
        </w:rPr>
        <w:t>Liquid Natural Gas Import of Export Facility</w:t>
      </w:r>
    </w:p>
    <w:p w14:paraId="0ABF1D3B" w14:textId="5F40D516" w:rsidR="00B46271" w:rsidRDefault="00B46271" w:rsidP="00317490">
      <w:pPr>
        <w:pStyle w:val="ListParagraph"/>
        <w:numPr>
          <w:ilvl w:val="2"/>
          <w:numId w:val="3"/>
        </w:numPr>
        <w:rPr>
          <w:rFonts w:cstheme="minorHAnsi"/>
          <w:b/>
          <w:sz w:val="24"/>
          <w:szCs w:val="24"/>
        </w:rPr>
      </w:pPr>
      <w:r>
        <w:rPr>
          <w:rFonts w:cstheme="minorHAnsi"/>
          <w:b/>
          <w:sz w:val="24"/>
          <w:szCs w:val="24"/>
        </w:rPr>
        <w:t>Lot, Bus</w:t>
      </w:r>
    </w:p>
    <w:p w14:paraId="553BA879" w14:textId="45AFB9C3" w:rsidR="009E2141" w:rsidRDefault="009E2141" w:rsidP="00317490">
      <w:pPr>
        <w:pStyle w:val="ListParagraph"/>
        <w:numPr>
          <w:ilvl w:val="2"/>
          <w:numId w:val="3"/>
        </w:numPr>
        <w:rPr>
          <w:rFonts w:cstheme="minorHAnsi"/>
          <w:b/>
          <w:sz w:val="24"/>
          <w:szCs w:val="24"/>
        </w:rPr>
      </w:pPr>
      <w:r>
        <w:rPr>
          <w:rFonts w:cstheme="minorHAnsi"/>
          <w:b/>
          <w:sz w:val="24"/>
          <w:szCs w:val="24"/>
        </w:rPr>
        <w:t>Lot, Double Frontage</w:t>
      </w:r>
    </w:p>
    <w:p w14:paraId="74A1B2B2" w14:textId="173EAEE4" w:rsidR="00B46271" w:rsidRDefault="00D9796F" w:rsidP="00317490">
      <w:pPr>
        <w:pStyle w:val="ListParagraph"/>
        <w:numPr>
          <w:ilvl w:val="2"/>
          <w:numId w:val="3"/>
        </w:numPr>
        <w:rPr>
          <w:rFonts w:cstheme="minorHAnsi"/>
          <w:b/>
          <w:sz w:val="24"/>
          <w:szCs w:val="24"/>
        </w:rPr>
      </w:pPr>
      <w:r>
        <w:rPr>
          <w:rFonts w:cstheme="minorHAnsi"/>
          <w:b/>
          <w:sz w:val="24"/>
          <w:szCs w:val="24"/>
        </w:rPr>
        <w:lastRenderedPageBreak/>
        <w:t>Manufactured Home Dealer</w:t>
      </w:r>
    </w:p>
    <w:p w14:paraId="5AC82516" w14:textId="1F4A0D63" w:rsidR="00D9796F" w:rsidRDefault="00D9796F" w:rsidP="00317490">
      <w:pPr>
        <w:pStyle w:val="ListParagraph"/>
        <w:numPr>
          <w:ilvl w:val="2"/>
          <w:numId w:val="3"/>
        </w:numPr>
        <w:rPr>
          <w:rFonts w:cstheme="minorHAnsi"/>
          <w:b/>
          <w:sz w:val="24"/>
          <w:szCs w:val="24"/>
        </w:rPr>
      </w:pPr>
      <w:r>
        <w:rPr>
          <w:rFonts w:cstheme="minorHAnsi"/>
          <w:b/>
          <w:sz w:val="24"/>
          <w:szCs w:val="24"/>
        </w:rPr>
        <w:t>Manufactured Home Stand</w:t>
      </w:r>
    </w:p>
    <w:p w14:paraId="76F05180" w14:textId="76A09949" w:rsidR="00D9796F" w:rsidRDefault="00D9796F" w:rsidP="00317490">
      <w:pPr>
        <w:pStyle w:val="ListParagraph"/>
        <w:numPr>
          <w:ilvl w:val="2"/>
          <w:numId w:val="3"/>
        </w:numPr>
        <w:rPr>
          <w:rFonts w:cstheme="minorHAnsi"/>
          <w:b/>
          <w:sz w:val="24"/>
          <w:szCs w:val="24"/>
        </w:rPr>
      </w:pPr>
      <w:r>
        <w:rPr>
          <w:rFonts w:cstheme="minorHAnsi"/>
          <w:b/>
          <w:sz w:val="24"/>
          <w:szCs w:val="24"/>
        </w:rPr>
        <w:t>Manufactured Home Subdivision</w:t>
      </w:r>
    </w:p>
    <w:p w14:paraId="0A257671" w14:textId="7EA878F7" w:rsidR="00D16ADA" w:rsidRDefault="00D16ADA" w:rsidP="00317490">
      <w:pPr>
        <w:pStyle w:val="ListParagraph"/>
        <w:numPr>
          <w:ilvl w:val="2"/>
          <w:numId w:val="3"/>
        </w:numPr>
        <w:rPr>
          <w:rFonts w:cstheme="minorHAnsi"/>
          <w:b/>
          <w:sz w:val="24"/>
          <w:szCs w:val="24"/>
        </w:rPr>
      </w:pPr>
      <w:r>
        <w:rPr>
          <w:rFonts w:cstheme="minorHAnsi"/>
          <w:b/>
          <w:sz w:val="24"/>
          <w:szCs w:val="24"/>
        </w:rPr>
        <w:t>Market, Flea, By a Non-Profit Organization</w:t>
      </w:r>
    </w:p>
    <w:p w14:paraId="2035A8AC" w14:textId="44898C33" w:rsidR="00D16ADA" w:rsidRDefault="00FC4550" w:rsidP="00317490">
      <w:pPr>
        <w:pStyle w:val="ListParagraph"/>
        <w:numPr>
          <w:ilvl w:val="2"/>
          <w:numId w:val="3"/>
        </w:numPr>
        <w:rPr>
          <w:rFonts w:cstheme="minorHAnsi"/>
          <w:b/>
          <w:sz w:val="24"/>
          <w:szCs w:val="24"/>
        </w:rPr>
      </w:pPr>
      <w:r>
        <w:rPr>
          <w:rFonts w:cstheme="minorHAnsi"/>
          <w:b/>
          <w:sz w:val="24"/>
          <w:szCs w:val="24"/>
        </w:rPr>
        <w:t xml:space="preserve">Massage </w:t>
      </w:r>
    </w:p>
    <w:p w14:paraId="6BD45E69" w14:textId="32656738" w:rsidR="00FC4550" w:rsidRDefault="00FC4550" w:rsidP="00317490">
      <w:pPr>
        <w:pStyle w:val="ListParagraph"/>
        <w:numPr>
          <w:ilvl w:val="2"/>
          <w:numId w:val="3"/>
        </w:numPr>
        <w:rPr>
          <w:rFonts w:cstheme="minorHAnsi"/>
          <w:b/>
          <w:sz w:val="24"/>
          <w:szCs w:val="24"/>
        </w:rPr>
      </w:pPr>
      <w:r>
        <w:rPr>
          <w:rFonts w:cstheme="minorHAnsi"/>
          <w:b/>
          <w:sz w:val="24"/>
          <w:szCs w:val="24"/>
        </w:rPr>
        <w:t>Massage Parlor</w:t>
      </w:r>
    </w:p>
    <w:p w14:paraId="7735A61C" w14:textId="710C77FA" w:rsidR="00FC4550" w:rsidRDefault="00B15E7B" w:rsidP="00317490">
      <w:pPr>
        <w:pStyle w:val="ListParagraph"/>
        <w:numPr>
          <w:ilvl w:val="2"/>
          <w:numId w:val="3"/>
        </w:numPr>
        <w:rPr>
          <w:rFonts w:cstheme="minorHAnsi"/>
          <w:b/>
          <w:sz w:val="24"/>
          <w:szCs w:val="24"/>
        </w:rPr>
      </w:pPr>
      <w:r>
        <w:rPr>
          <w:rFonts w:cstheme="minorHAnsi"/>
          <w:b/>
          <w:sz w:val="24"/>
          <w:szCs w:val="24"/>
        </w:rPr>
        <w:t>Motor Vehicle Storage Lot</w:t>
      </w:r>
    </w:p>
    <w:p w14:paraId="066397BA" w14:textId="1980C4B4" w:rsidR="00B15E7B" w:rsidRDefault="00833191" w:rsidP="00317490">
      <w:pPr>
        <w:pStyle w:val="ListParagraph"/>
        <w:numPr>
          <w:ilvl w:val="2"/>
          <w:numId w:val="3"/>
        </w:numPr>
        <w:rPr>
          <w:rFonts w:cstheme="minorHAnsi"/>
          <w:b/>
          <w:sz w:val="24"/>
          <w:szCs w:val="24"/>
        </w:rPr>
      </w:pPr>
      <w:r>
        <w:rPr>
          <w:rFonts w:cstheme="minorHAnsi"/>
          <w:b/>
          <w:sz w:val="24"/>
          <w:szCs w:val="24"/>
        </w:rPr>
        <w:t>Multi-Use Path</w:t>
      </w:r>
    </w:p>
    <w:p w14:paraId="7C06EAD4" w14:textId="6A703B4B" w:rsidR="00833191" w:rsidRDefault="00833191" w:rsidP="00317490">
      <w:pPr>
        <w:pStyle w:val="ListParagraph"/>
        <w:numPr>
          <w:ilvl w:val="2"/>
          <w:numId w:val="3"/>
        </w:numPr>
        <w:rPr>
          <w:rFonts w:cstheme="minorHAnsi"/>
          <w:b/>
          <w:sz w:val="24"/>
          <w:szCs w:val="24"/>
        </w:rPr>
      </w:pPr>
      <w:r>
        <w:rPr>
          <w:rFonts w:cstheme="minorHAnsi"/>
          <w:b/>
          <w:sz w:val="24"/>
          <w:szCs w:val="24"/>
        </w:rPr>
        <w:t>Museum</w:t>
      </w:r>
    </w:p>
    <w:p w14:paraId="6E9FA34E" w14:textId="79910A98" w:rsidR="00833191" w:rsidRDefault="00827DD1" w:rsidP="00317490">
      <w:pPr>
        <w:pStyle w:val="ListParagraph"/>
        <w:numPr>
          <w:ilvl w:val="2"/>
          <w:numId w:val="3"/>
        </w:numPr>
        <w:rPr>
          <w:rFonts w:cstheme="minorHAnsi"/>
          <w:b/>
          <w:sz w:val="24"/>
          <w:szCs w:val="24"/>
        </w:rPr>
      </w:pPr>
      <w:r>
        <w:rPr>
          <w:rFonts w:cstheme="minorHAnsi"/>
          <w:b/>
          <w:sz w:val="24"/>
          <w:szCs w:val="24"/>
        </w:rPr>
        <w:t>Non-Buildable Residue</w:t>
      </w:r>
    </w:p>
    <w:p w14:paraId="4C5057D0" w14:textId="4B33D850" w:rsidR="00827DD1" w:rsidRDefault="00514EE1" w:rsidP="00317490">
      <w:pPr>
        <w:pStyle w:val="ListParagraph"/>
        <w:numPr>
          <w:ilvl w:val="2"/>
          <w:numId w:val="3"/>
        </w:numPr>
        <w:rPr>
          <w:rFonts w:cstheme="minorHAnsi"/>
          <w:b/>
          <w:sz w:val="24"/>
          <w:szCs w:val="24"/>
        </w:rPr>
      </w:pPr>
      <w:r>
        <w:rPr>
          <w:rFonts w:cstheme="minorHAnsi"/>
          <w:b/>
          <w:sz w:val="24"/>
          <w:szCs w:val="24"/>
        </w:rPr>
        <w:t>Office Support Services</w:t>
      </w:r>
    </w:p>
    <w:p w14:paraId="1EFE5785" w14:textId="27F0F253" w:rsidR="00514EE1" w:rsidRDefault="00B14301" w:rsidP="00317490">
      <w:pPr>
        <w:pStyle w:val="ListParagraph"/>
        <w:numPr>
          <w:ilvl w:val="2"/>
          <w:numId w:val="3"/>
        </w:numPr>
        <w:rPr>
          <w:rFonts w:cstheme="minorHAnsi"/>
          <w:b/>
          <w:sz w:val="24"/>
          <w:szCs w:val="24"/>
        </w:rPr>
      </w:pPr>
      <w:r>
        <w:rPr>
          <w:rFonts w:cstheme="minorHAnsi"/>
          <w:b/>
          <w:sz w:val="24"/>
          <w:szCs w:val="24"/>
        </w:rPr>
        <w:t>Other Motor Vehicle Related Uses Including: Bus Depot, Taxi Service, Vehicle Rental or Leasing</w:t>
      </w:r>
    </w:p>
    <w:p w14:paraId="618D29B9" w14:textId="6373B93C" w:rsidR="005561FA" w:rsidRDefault="005561FA" w:rsidP="00317490">
      <w:pPr>
        <w:pStyle w:val="ListParagraph"/>
        <w:numPr>
          <w:ilvl w:val="2"/>
          <w:numId w:val="3"/>
        </w:numPr>
        <w:rPr>
          <w:rFonts w:cstheme="minorHAnsi"/>
          <w:b/>
          <w:sz w:val="24"/>
          <w:szCs w:val="24"/>
        </w:rPr>
      </w:pPr>
      <w:r>
        <w:rPr>
          <w:rFonts w:cstheme="minorHAnsi"/>
          <w:b/>
          <w:sz w:val="24"/>
          <w:szCs w:val="24"/>
        </w:rPr>
        <w:t>Parking Lot</w:t>
      </w:r>
    </w:p>
    <w:p w14:paraId="699610D4" w14:textId="0C806BAD" w:rsidR="005561FA" w:rsidRDefault="005561FA" w:rsidP="00317490">
      <w:pPr>
        <w:pStyle w:val="ListParagraph"/>
        <w:numPr>
          <w:ilvl w:val="2"/>
          <w:numId w:val="3"/>
        </w:numPr>
        <w:rPr>
          <w:rFonts w:cstheme="minorHAnsi"/>
          <w:b/>
          <w:sz w:val="24"/>
          <w:szCs w:val="24"/>
        </w:rPr>
      </w:pPr>
      <w:r>
        <w:rPr>
          <w:rFonts w:cstheme="minorHAnsi"/>
          <w:b/>
          <w:sz w:val="24"/>
          <w:szCs w:val="24"/>
        </w:rPr>
        <w:t>Parking of Commercial Motor Vehicles</w:t>
      </w:r>
    </w:p>
    <w:p w14:paraId="35AF8B2A" w14:textId="23C066D8" w:rsidR="000F4072" w:rsidRDefault="000F4072" w:rsidP="00317490">
      <w:pPr>
        <w:pStyle w:val="ListParagraph"/>
        <w:numPr>
          <w:ilvl w:val="2"/>
          <w:numId w:val="3"/>
        </w:numPr>
        <w:rPr>
          <w:rFonts w:cstheme="minorHAnsi"/>
          <w:b/>
          <w:sz w:val="24"/>
          <w:szCs w:val="24"/>
        </w:rPr>
      </w:pPr>
      <w:r>
        <w:rPr>
          <w:rFonts w:cstheme="minorHAnsi"/>
          <w:b/>
          <w:sz w:val="24"/>
          <w:szCs w:val="24"/>
        </w:rPr>
        <w:t xml:space="preserve">Power Generating Facility, Qualified </w:t>
      </w:r>
      <w:r w:rsidR="00B668FA">
        <w:rPr>
          <w:rFonts w:cstheme="minorHAnsi"/>
          <w:b/>
          <w:sz w:val="24"/>
          <w:szCs w:val="24"/>
        </w:rPr>
        <w:t>Commercial</w:t>
      </w:r>
    </w:p>
    <w:p w14:paraId="4AD16FEF" w14:textId="570221BE" w:rsidR="00B668FA" w:rsidRDefault="00B668FA" w:rsidP="00317490">
      <w:pPr>
        <w:pStyle w:val="ListParagraph"/>
        <w:numPr>
          <w:ilvl w:val="2"/>
          <w:numId w:val="3"/>
        </w:numPr>
        <w:rPr>
          <w:rFonts w:cstheme="minorHAnsi"/>
          <w:b/>
          <w:sz w:val="24"/>
          <w:szCs w:val="24"/>
        </w:rPr>
      </w:pPr>
      <w:r>
        <w:rPr>
          <w:rFonts w:cstheme="minorHAnsi"/>
          <w:b/>
          <w:sz w:val="24"/>
          <w:szCs w:val="24"/>
        </w:rPr>
        <w:t>Pre-Existing Towers and Pre-Existing Antennas</w:t>
      </w:r>
    </w:p>
    <w:p w14:paraId="744FAF53" w14:textId="22490A9C" w:rsidR="00835F17" w:rsidRDefault="00835F17" w:rsidP="00835F17">
      <w:pPr>
        <w:pStyle w:val="ListParagraph"/>
        <w:numPr>
          <w:ilvl w:val="2"/>
          <w:numId w:val="3"/>
        </w:numPr>
        <w:rPr>
          <w:rFonts w:cstheme="minorHAnsi"/>
          <w:b/>
          <w:sz w:val="24"/>
          <w:szCs w:val="24"/>
        </w:rPr>
      </w:pPr>
      <w:r>
        <w:rPr>
          <w:rFonts w:cstheme="minorHAnsi"/>
          <w:b/>
          <w:sz w:val="24"/>
          <w:szCs w:val="24"/>
        </w:rPr>
        <w:t>Premise Address</w:t>
      </w:r>
    </w:p>
    <w:p w14:paraId="70A503A2" w14:textId="77777777" w:rsidR="00E96E0E" w:rsidRPr="00E96E0E" w:rsidRDefault="00E96E0E" w:rsidP="00E96E0E">
      <w:pPr>
        <w:pStyle w:val="ListParagraph"/>
        <w:numPr>
          <w:ilvl w:val="2"/>
          <w:numId w:val="3"/>
        </w:numPr>
        <w:rPr>
          <w:rFonts w:cstheme="minorHAnsi"/>
          <w:b/>
          <w:sz w:val="24"/>
          <w:szCs w:val="24"/>
        </w:rPr>
      </w:pPr>
      <w:r w:rsidRPr="00E96E0E">
        <w:rPr>
          <w:rFonts w:cstheme="minorHAnsi"/>
          <w:b/>
          <w:sz w:val="24"/>
          <w:szCs w:val="24"/>
        </w:rPr>
        <w:t>Public Cemetery</w:t>
      </w:r>
    </w:p>
    <w:p w14:paraId="6728D9BD" w14:textId="55042010" w:rsidR="00835F17" w:rsidRDefault="003A1EC2" w:rsidP="00835F17">
      <w:pPr>
        <w:pStyle w:val="ListParagraph"/>
        <w:numPr>
          <w:ilvl w:val="2"/>
          <w:numId w:val="3"/>
        </w:numPr>
        <w:rPr>
          <w:rFonts w:cstheme="minorHAnsi"/>
          <w:b/>
          <w:sz w:val="24"/>
          <w:szCs w:val="24"/>
        </w:rPr>
      </w:pPr>
      <w:r>
        <w:rPr>
          <w:rFonts w:cstheme="minorHAnsi"/>
          <w:b/>
          <w:sz w:val="24"/>
          <w:szCs w:val="24"/>
        </w:rPr>
        <w:t>Public Notice</w:t>
      </w:r>
    </w:p>
    <w:p w14:paraId="1A4ED5FD" w14:textId="05A1A30C" w:rsidR="003A1EC2" w:rsidRDefault="0070235A" w:rsidP="00835F17">
      <w:pPr>
        <w:pStyle w:val="ListParagraph"/>
        <w:numPr>
          <w:ilvl w:val="2"/>
          <w:numId w:val="3"/>
        </w:numPr>
        <w:rPr>
          <w:rFonts w:cstheme="minorHAnsi"/>
          <w:b/>
          <w:sz w:val="24"/>
          <w:szCs w:val="24"/>
        </w:rPr>
      </w:pPr>
      <w:r>
        <w:rPr>
          <w:rFonts w:cstheme="minorHAnsi"/>
          <w:b/>
          <w:sz w:val="24"/>
          <w:szCs w:val="24"/>
        </w:rPr>
        <w:t>Real Estate Sign</w:t>
      </w:r>
    </w:p>
    <w:p w14:paraId="24F8BD81" w14:textId="7CABE70A" w:rsidR="009F573A" w:rsidRDefault="009F573A" w:rsidP="00835F17">
      <w:pPr>
        <w:pStyle w:val="ListParagraph"/>
        <w:numPr>
          <w:ilvl w:val="2"/>
          <w:numId w:val="3"/>
        </w:numPr>
        <w:rPr>
          <w:rFonts w:cstheme="minorHAnsi"/>
          <w:b/>
          <w:sz w:val="24"/>
          <w:szCs w:val="24"/>
        </w:rPr>
      </w:pPr>
      <w:r>
        <w:rPr>
          <w:rFonts w:cstheme="minorHAnsi"/>
          <w:b/>
          <w:sz w:val="24"/>
          <w:szCs w:val="24"/>
        </w:rPr>
        <w:t>Regulation</w:t>
      </w:r>
    </w:p>
    <w:p w14:paraId="69CB75D9" w14:textId="235719DE" w:rsidR="009F573A" w:rsidRDefault="005E0216" w:rsidP="00835F17">
      <w:pPr>
        <w:pStyle w:val="ListParagraph"/>
        <w:numPr>
          <w:ilvl w:val="2"/>
          <w:numId w:val="3"/>
        </w:numPr>
        <w:rPr>
          <w:rFonts w:cstheme="minorHAnsi"/>
          <w:b/>
          <w:sz w:val="24"/>
          <w:szCs w:val="24"/>
        </w:rPr>
      </w:pPr>
      <w:r>
        <w:rPr>
          <w:rFonts w:cstheme="minorHAnsi"/>
          <w:b/>
          <w:sz w:val="24"/>
          <w:szCs w:val="24"/>
        </w:rPr>
        <w:t>Renewable Resource</w:t>
      </w:r>
    </w:p>
    <w:p w14:paraId="5F882074" w14:textId="67A718CE" w:rsidR="005E0216" w:rsidRDefault="00C2674F" w:rsidP="00835F17">
      <w:pPr>
        <w:pStyle w:val="ListParagraph"/>
        <w:numPr>
          <w:ilvl w:val="2"/>
          <w:numId w:val="3"/>
        </w:numPr>
        <w:rPr>
          <w:rFonts w:cstheme="minorHAnsi"/>
          <w:b/>
          <w:sz w:val="24"/>
          <w:szCs w:val="24"/>
        </w:rPr>
      </w:pPr>
      <w:proofErr w:type="spellStart"/>
      <w:r>
        <w:rPr>
          <w:rFonts w:cstheme="minorHAnsi"/>
          <w:b/>
          <w:sz w:val="24"/>
          <w:szCs w:val="24"/>
        </w:rPr>
        <w:t>Replatting</w:t>
      </w:r>
      <w:proofErr w:type="spellEnd"/>
    </w:p>
    <w:p w14:paraId="106F7579" w14:textId="17944976" w:rsidR="00730C47" w:rsidRDefault="00730C47" w:rsidP="00835F17">
      <w:pPr>
        <w:pStyle w:val="ListParagraph"/>
        <w:numPr>
          <w:ilvl w:val="2"/>
          <w:numId w:val="3"/>
        </w:numPr>
        <w:rPr>
          <w:rFonts w:cstheme="minorHAnsi"/>
          <w:b/>
          <w:sz w:val="24"/>
          <w:szCs w:val="24"/>
        </w:rPr>
      </w:pPr>
      <w:r>
        <w:rPr>
          <w:rFonts w:cstheme="minorHAnsi"/>
          <w:b/>
          <w:sz w:val="24"/>
          <w:szCs w:val="24"/>
        </w:rPr>
        <w:t>Restrictive Covenant</w:t>
      </w:r>
    </w:p>
    <w:p w14:paraId="2ED2E0E7" w14:textId="28136F3C" w:rsidR="00730C47" w:rsidRDefault="006E3FE8" w:rsidP="00835F17">
      <w:pPr>
        <w:pStyle w:val="ListParagraph"/>
        <w:numPr>
          <w:ilvl w:val="2"/>
          <w:numId w:val="3"/>
        </w:numPr>
        <w:rPr>
          <w:rFonts w:cstheme="minorHAnsi"/>
          <w:b/>
          <w:sz w:val="24"/>
          <w:szCs w:val="24"/>
        </w:rPr>
      </w:pPr>
      <w:r>
        <w:rPr>
          <w:rFonts w:cstheme="minorHAnsi"/>
          <w:b/>
          <w:sz w:val="24"/>
          <w:szCs w:val="24"/>
        </w:rPr>
        <w:t>Revised Subdivision</w:t>
      </w:r>
    </w:p>
    <w:p w14:paraId="0C9F18A8" w14:textId="2E96648B" w:rsidR="00E86E3F" w:rsidRDefault="00E86E3F" w:rsidP="00835F17">
      <w:pPr>
        <w:pStyle w:val="ListParagraph"/>
        <w:numPr>
          <w:ilvl w:val="2"/>
          <w:numId w:val="3"/>
        </w:numPr>
        <w:rPr>
          <w:rFonts w:cstheme="minorHAnsi"/>
          <w:b/>
          <w:sz w:val="24"/>
          <w:szCs w:val="24"/>
        </w:rPr>
      </w:pPr>
      <w:r>
        <w:rPr>
          <w:rFonts w:cstheme="minorHAnsi"/>
          <w:b/>
          <w:sz w:val="24"/>
          <w:szCs w:val="24"/>
        </w:rPr>
        <w:t>Roof, False Mansard</w:t>
      </w:r>
    </w:p>
    <w:p w14:paraId="5A9C04BB" w14:textId="5FEDD868" w:rsidR="00E86E3F" w:rsidRDefault="00E86E3F" w:rsidP="00835F17">
      <w:pPr>
        <w:pStyle w:val="ListParagraph"/>
        <w:numPr>
          <w:ilvl w:val="2"/>
          <w:numId w:val="3"/>
        </w:numPr>
        <w:rPr>
          <w:rFonts w:cstheme="minorHAnsi"/>
          <w:b/>
          <w:sz w:val="24"/>
          <w:szCs w:val="24"/>
        </w:rPr>
      </w:pPr>
      <w:r>
        <w:rPr>
          <w:rFonts w:cstheme="minorHAnsi"/>
          <w:b/>
          <w:sz w:val="24"/>
          <w:szCs w:val="24"/>
        </w:rPr>
        <w:t>Roof, Gable</w:t>
      </w:r>
    </w:p>
    <w:p w14:paraId="4293F5C8" w14:textId="250F28ED" w:rsidR="00E86E3F" w:rsidRDefault="00E86E3F" w:rsidP="00835F17">
      <w:pPr>
        <w:pStyle w:val="ListParagraph"/>
        <w:numPr>
          <w:ilvl w:val="2"/>
          <w:numId w:val="3"/>
        </w:numPr>
        <w:rPr>
          <w:rFonts w:cstheme="minorHAnsi"/>
          <w:b/>
          <w:sz w:val="24"/>
          <w:szCs w:val="24"/>
        </w:rPr>
      </w:pPr>
      <w:r>
        <w:rPr>
          <w:rFonts w:cstheme="minorHAnsi"/>
          <w:b/>
          <w:sz w:val="24"/>
          <w:szCs w:val="24"/>
        </w:rPr>
        <w:t>Roof, Gambrel</w:t>
      </w:r>
    </w:p>
    <w:p w14:paraId="51A1C4AB" w14:textId="5B4415B2" w:rsidR="00E86E3F" w:rsidRDefault="00E86E3F" w:rsidP="00835F17">
      <w:pPr>
        <w:pStyle w:val="ListParagraph"/>
        <w:numPr>
          <w:ilvl w:val="2"/>
          <w:numId w:val="3"/>
        </w:numPr>
        <w:rPr>
          <w:rFonts w:cstheme="minorHAnsi"/>
          <w:b/>
          <w:sz w:val="24"/>
          <w:szCs w:val="24"/>
        </w:rPr>
      </w:pPr>
      <w:r>
        <w:rPr>
          <w:rFonts w:cstheme="minorHAnsi"/>
          <w:b/>
          <w:sz w:val="24"/>
          <w:szCs w:val="24"/>
        </w:rPr>
        <w:t>Roof, Habitable</w:t>
      </w:r>
    </w:p>
    <w:p w14:paraId="5E014134" w14:textId="69BE651A" w:rsidR="00E86E3F" w:rsidRDefault="00E86E3F" w:rsidP="00835F17">
      <w:pPr>
        <w:pStyle w:val="ListParagraph"/>
        <w:numPr>
          <w:ilvl w:val="2"/>
          <w:numId w:val="3"/>
        </w:numPr>
        <w:rPr>
          <w:rFonts w:cstheme="minorHAnsi"/>
          <w:b/>
          <w:sz w:val="24"/>
          <w:szCs w:val="24"/>
        </w:rPr>
      </w:pPr>
      <w:r>
        <w:rPr>
          <w:rFonts w:cstheme="minorHAnsi"/>
          <w:b/>
          <w:sz w:val="24"/>
          <w:szCs w:val="24"/>
        </w:rPr>
        <w:t>Roof, Hipped</w:t>
      </w:r>
    </w:p>
    <w:p w14:paraId="48398D6E" w14:textId="4DBDBF52" w:rsidR="00E86E3F" w:rsidRDefault="00E86E3F" w:rsidP="00835F17">
      <w:pPr>
        <w:pStyle w:val="ListParagraph"/>
        <w:numPr>
          <w:ilvl w:val="2"/>
          <w:numId w:val="3"/>
        </w:numPr>
        <w:rPr>
          <w:rFonts w:cstheme="minorHAnsi"/>
          <w:b/>
          <w:sz w:val="24"/>
          <w:szCs w:val="24"/>
        </w:rPr>
      </w:pPr>
      <w:r>
        <w:rPr>
          <w:rFonts w:cstheme="minorHAnsi"/>
          <w:b/>
          <w:sz w:val="24"/>
          <w:szCs w:val="24"/>
        </w:rPr>
        <w:t>Roof, Mansard</w:t>
      </w:r>
    </w:p>
    <w:p w14:paraId="036194F2" w14:textId="18287AA2" w:rsidR="00E86E3F" w:rsidRDefault="00E86E3F" w:rsidP="00835F17">
      <w:pPr>
        <w:pStyle w:val="ListParagraph"/>
        <w:numPr>
          <w:ilvl w:val="2"/>
          <w:numId w:val="3"/>
        </w:numPr>
        <w:rPr>
          <w:rFonts w:cstheme="minorHAnsi"/>
          <w:b/>
          <w:sz w:val="24"/>
          <w:szCs w:val="24"/>
        </w:rPr>
      </w:pPr>
      <w:r>
        <w:rPr>
          <w:rFonts w:cstheme="minorHAnsi"/>
          <w:b/>
          <w:sz w:val="24"/>
          <w:szCs w:val="24"/>
        </w:rPr>
        <w:t>Roof, Shed</w:t>
      </w:r>
    </w:p>
    <w:p w14:paraId="63F56401" w14:textId="305743E1" w:rsidR="009C4569" w:rsidRDefault="009C4569" w:rsidP="00835F17">
      <w:pPr>
        <w:pStyle w:val="ListParagraph"/>
        <w:numPr>
          <w:ilvl w:val="2"/>
          <w:numId w:val="3"/>
        </w:numPr>
        <w:rPr>
          <w:rFonts w:cstheme="minorHAnsi"/>
          <w:b/>
          <w:sz w:val="24"/>
          <w:szCs w:val="24"/>
        </w:rPr>
      </w:pPr>
      <w:r>
        <w:rPr>
          <w:rFonts w:cstheme="minorHAnsi"/>
          <w:b/>
          <w:sz w:val="24"/>
          <w:szCs w:val="24"/>
        </w:rPr>
        <w:t>Seat</w:t>
      </w:r>
    </w:p>
    <w:p w14:paraId="32BE8F4B" w14:textId="5FBAA926" w:rsidR="00CC58E3" w:rsidRDefault="00CC58E3" w:rsidP="00835F17">
      <w:pPr>
        <w:pStyle w:val="ListParagraph"/>
        <w:numPr>
          <w:ilvl w:val="2"/>
          <w:numId w:val="3"/>
        </w:numPr>
        <w:rPr>
          <w:rFonts w:cstheme="minorHAnsi"/>
          <w:b/>
          <w:sz w:val="24"/>
          <w:szCs w:val="24"/>
        </w:rPr>
      </w:pPr>
      <w:r>
        <w:rPr>
          <w:rFonts w:cstheme="minorHAnsi"/>
          <w:b/>
          <w:sz w:val="24"/>
          <w:szCs w:val="24"/>
        </w:rPr>
        <w:t>Solar Panel</w:t>
      </w:r>
    </w:p>
    <w:p w14:paraId="1FC622B1" w14:textId="7AC0662F" w:rsidR="00E86E3F" w:rsidRDefault="00784CC5" w:rsidP="00835F17">
      <w:pPr>
        <w:pStyle w:val="ListParagraph"/>
        <w:numPr>
          <w:ilvl w:val="2"/>
          <w:numId w:val="3"/>
        </w:numPr>
        <w:rPr>
          <w:rFonts w:cstheme="minorHAnsi"/>
          <w:b/>
          <w:sz w:val="24"/>
          <w:szCs w:val="24"/>
        </w:rPr>
      </w:pPr>
      <w:r>
        <w:rPr>
          <w:rFonts w:cstheme="minorHAnsi"/>
          <w:b/>
          <w:sz w:val="24"/>
          <w:szCs w:val="24"/>
        </w:rPr>
        <w:t>Sports Practice Field on a Farm</w:t>
      </w:r>
    </w:p>
    <w:p w14:paraId="421D01D3" w14:textId="47E267CF" w:rsidR="00967E59" w:rsidRDefault="00967E59" w:rsidP="00835F17">
      <w:pPr>
        <w:pStyle w:val="ListParagraph"/>
        <w:numPr>
          <w:ilvl w:val="2"/>
          <w:numId w:val="3"/>
        </w:numPr>
        <w:rPr>
          <w:rFonts w:cstheme="minorHAnsi"/>
          <w:b/>
          <w:sz w:val="24"/>
          <w:szCs w:val="24"/>
        </w:rPr>
      </w:pPr>
      <w:r>
        <w:rPr>
          <w:rFonts w:cstheme="minorHAnsi"/>
          <w:b/>
          <w:sz w:val="24"/>
          <w:szCs w:val="24"/>
        </w:rPr>
        <w:t>Storage of Motor Vehicles</w:t>
      </w:r>
    </w:p>
    <w:p w14:paraId="53B54D69" w14:textId="2F8E21CD" w:rsidR="00967E59" w:rsidRDefault="00242E26" w:rsidP="00835F17">
      <w:pPr>
        <w:pStyle w:val="ListParagraph"/>
        <w:numPr>
          <w:ilvl w:val="2"/>
          <w:numId w:val="3"/>
        </w:numPr>
        <w:rPr>
          <w:rFonts w:cstheme="minorHAnsi"/>
          <w:b/>
          <w:sz w:val="24"/>
          <w:szCs w:val="24"/>
        </w:rPr>
      </w:pPr>
      <w:r>
        <w:rPr>
          <w:rFonts w:cstheme="minorHAnsi"/>
          <w:b/>
          <w:sz w:val="24"/>
          <w:szCs w:val="24"/>
        </w:rPr>
        <w:t>Structure for the Keeping of Animals (On Non-Farm Properties)</w:t>
      </w:r>
    </w:p>
    <w:p w14:paraId="7AB38F3C" w14:textId="07B6F9F4" w:rsidR="00F611C0" w:rsidRDefault="008C59B3" w:rsidP="00835F17">
      <w:pPr>
        <w:pStyle w:val="ListParagraph"/>
        <w:numPr>
          <w:ilvl w:val="2"/>
          <w:numId w:val="3"/>
        </w:numPr>
        <w:rPr>
          <w:rFonts w:cstheme="minorHAnsi"/>
          <w:b/>
          <w:sz w:val="24"/>
          <w:szCs w:val="24"/>
        </w:rPr>
      </w:pPr>
      <w:r>
        <w:rPr>
          <w:rFonts w:cstheme="minorHAnsi"/>
          <w:b/>
          <w:sz w:val="24"/>
          <w:szCs w:val="24"/>
        </w:rPr>
        <w:t>Temporary Structure Incidental to Construction (Non-Residential)</w:t>
      </w:r>
    </w:p>
    <w:p w14:paraId="119FABDB" w14:textId="29E51CFE" w:rsidR="008C59B3" w:rsidRDefault="00536CE1" w:rsidP="00835F17">
      <w:pPr>
        <w:pStyle w:val="ListParagraph"/>
        <w:numPr>
          <w:ilvl w:val="2"/>
          <w:numId w:val="3"/>
        </w:numPr>
        <w:rPr>
          <w:rFonts w:cstheme="minorHAnsi"/>
          <w:b/>
          <w:sz w:val="24"/>
          <w:szCs w:val="24"/>
        </w:rPr>
      </w:pPr>
      <w:r>
        <w:rPr>
          <w:rFonts w:cstheme="minorHAnsi"/>
          <w:b/>
          <w:sz w:val="24"/>
          <w:szCs w:val="24"/>
        </w:rPr>
        <w:t>Temporary Structure Incidental to Sales or Rentals in New Residential or Commercial Developments (Sales Trailers)</w:t>
      </w:r>
    </w:p>
    <w:p w14:paraId="61E4D2E7" w14:textId="1EEDED92" w:rsidR="0073370B" w:rsidRDefault="0073370B" w:rsidP="0073370B">
      <w:pPr>
        <w:pStyle w:val="ListParagraph"/>
        <w:numPr>
          <w:ilvl w:val="2"/>
          <w:numId w:val="3"/>
        </w:numPr>
        <w:rPr>
          <w:rFonts w:cstheme="minorHAnsi"/>
          <w:b/>
          <w:sz w:val="24"/>
          <w:szCs w:val="24"/>
        </w:rPr>
      </w:pPr>
      <w:r>
        <w:rPr>
          <w:rFonts w:cstheme="minorHAnsi"/>
          <w:b/>
          <w:sz w:val="24"/>
          <w:szCs w:val="24"/>
        </w:rPr>
        <w:lastRenderedPageBreak/>
        <w:t>Water Dependent Activities</w:t>
      </w:r>
    </w:p>
    <w:p w14:paraId="559610A5" w14:textId="5E20707C" w:rsidR="0073370B" w:rsidRDefault="0073370B" w:rsidP="00835F17">
      <w:pPr>
        <w:pStyle w:val="ListParagraph"/>
        <w:numPr>
          <w:ilvl w:val="2"/>
          <w:numId w:val="3"/>
        </w:numPr>
        <w:rPr>
          <w:rFonts w:cstheme="minorHAnsi"/>
          <w:b/>
          <w:sz w:val="24"/>
          <w:szCs w:val="24"/>
        </w:rPr>
      </w:pPr>
      <w:r>
        <w:rPr>
          <w:rFonts w:cstheme="minorHAnsi"/>
          <w:b/>
          <w:sz w:val="24"/>
          <w:szCs w:val="24"/>
        </w:rPr>
        <w:t xml:space="preserve">Water Dependent </w:t>
      </w:r>
      <w:r w:rsidR="007F1FDF">
        <w:rPr>
          <w:rFonts w:cstheme="minorHAnsi"/>
          <w:b/>
          <w:sz w:val="24"/>
          <w:szCs w:val="24"/>
        </w:rPr>
        <w:t>Facility</w:t>
      </w:r>
    </w:p>
    <w:p w14:paraId="4CE045D5" w14:textId="7BFE17C4" w:rsidR="00BA1409" w:rsidRDefault="00BA1409" w:rsidP="00835F17">
      <w:pPr>
        <w:pStyle w:val="ListParagraph"/>
        <w:numPr>
          <w:ilvl w:val="2"/>
          <w:numId w:val="3"/>
        </w:numPr>
        <w:rPr>
          <w:rFonts w:cstheme="minorHAnsi"/>
          <w:b/>
          <w:sz w:val="24"/>
          <w:szCs w:val="24"/>
        </w:rPr>
      </w:pPr>
      <w:r>
        <w:rPr>
          <w:rFonts w:cstheme="minorHAnsi"/>
          <w:b/>
          <w:sz w:val="24"/>
          <w:szCs w:val="24"/>
        </w:rPr>
        <w:t>Wholesale</w:t>
      </w:r>
    </w:p>
    <w:p w14:paraId="5DE2B54F" w14:textId="7AF63414" w:rsidR="00FD7CE7" w:rsidRDefault="00FD7CE7" w:rsidP="00835F17">
      <w:pPr>
        <w:pStyle w:val="ListParagraph"/>
        <w:numPr>
          <w:ilvl w:val="2"/>
          <w:numId w:val="3"/>
        </w:numPr>
        <w:rPr>
          <w:rFonts w:cstheme="minorHAnsi"/>
          <w:b/>
          <w:sz w:val="24"/>
          <w:szCs w:val="24"/>
        </w:rPr>
      </w:pPr>
      <w:r>
        <w:rPr>
          <w:rFonts w:cstheme="minorHAnsi"/>
          <w:b/>
          <w:sz w:val="24"/>
          <w:szCs w:val="24"/>
        </w:rPr>
        <w:t>Wind Energy System, Accessory to a Business or Residence</w:t>
      </w:r>
    </w:p>
    <w:p w14:paraId="7BB35C73" w14:textId="4A79D4D7" w:rsidR="00367E66" w:rsidRDefault="004A0CBE" w:rsidP="00CF7D54">
      <w:pPr>
        <w:pStyle w:val="ListParagraph"/>
        <w:numPr>
          <w:ilvl w:val="2"/>
          <w:numId w:val="3"/>
        </w:numPr>
        <w:rPr>
          <w:rFonts w:cstheme="minorHAnsi"/>
          <w:b/>
          <w:sz w:val="24"/>
          <w:szCs w:val="24"/>
        </w:rPr>
      </w:pPr>
      <w:r>
        <w:rPr>
          <w:rFonts w:cstheme="minorHAnsi"/>
          <w:b/>
          <w:sz w:val="24"/>
          <w:szCs w:val="24"/>
        </w:rPr>
        <w:t>Wireless Communications</w:t>
      </w:r>
    </w:p>
    <w:p w14:paraId="3EE71652" w14:textId="77777777" w:rsidR="00CF7D54" w:rsidRPr="00CF7D54" w:rsidRDefault="00CF7D54" w:rsidP="00CF7D54">
      <w:pPr>
        <w:pStyle w:val="ListParagraph"/>
        <w:ind w:left="2160"/>
        <w:rPr>
          <w:rFonts w:cstheme="minorHAnsi"/>
          <w:b/>
          <w:sz w:val="24"/>
          <w:szCs w:val="24"/>
        </w:rPr>
      </w:pPr>
    </w:p>
    <w:p w14:paraId="35D3C73C" w14:textId="77777777" w:rsidR="000076AB" w:rsidRPr="00F4406D" w:rsidRDefault="000076AB" w:rsidP="000076AB">
      <w:pPr>
        <w:pStyle w:val="ListParagraph"/>
        <w:ind w:left="1440"/>
        <w:rPr>
          <w:rFonts w:cstheme="minorHAnsi"/>
          <w:b/>
          <w:sz w:val="24"/>
          <w:szCs w:val="24"/>
          <w:u w:val="single"/>
        </w:rPr>
      </w:pPr>
    </w:p>
    <w:p w14:paraId="188F2436" w14:textId="544E82B7" w:rsidR="000076AB" w:rsidRPr="008E5726" w:rsidRDefault="000076AB" w:rsidP="000076AB">
      <w:pPr>
        <w:pStyle w:val="ListParagraph"/>
        <w:numPr>
          <w:ilvl w:val="1"/>
          <w:numId w:val="3"/>
        </w:numPr>
        <w:rPr>
          <w:rFonts w:cstheme="minorHAnsi"/>
          <w:b/>
          <w:sz w:val="24"/>
          <w:szCs w:val="24"/>
          <w:u w:val="single"/>
        </w:rPr>
      </w:pPr>
      <w:r w:rsidRPr="00FF2776">
        <w:rPr>
          <w:rFonts w:cstheme="minorHAnsi"/>
          <w:sz w:val="24"/>
          <w:szCs w:val="24"/>
        </w:rPr>
        <w:t>The definitions of the following terms have been revised in the draft Zoning Ordinance</w:t>
      </w:r>
      <w:r w:rsidR="008E5726">
        <w:rPr>
          <w:rFonts w:cstheme="minorHAnsi"/>
          <w:sz w:val="24"/>
          <w:szCs w:val="24"/>
        </w:rPr>
        <w:t>:</w:t>
      </w:r>
    </w:p>
    <w:p w14:paraId="62F998E5" w14:textId="77777777" w:rsidR="008E5726" w:rsidRPr="00FF2776" w:rsidRDefault="008E5726" w:rsidP="008E5726">
      <w:pPr>
        <w:pStyle w:val="ListParagraph"/>
        <w:ind w:left="1440"/>
        <w:rPr>
          <w:rFonts w:cstheme="minorHAnsi"/>
          <w:b/>
          <w:sz w:val="24"/>
          <w:szCs w:val="24"/>
          <w:u w:val="single"/>
        </w:rPr>
      </w:pPr>
    </w:p>
    <w:p w14:paraId="1A6113BE" w14:textId="3A1F05E9" w:rsidR="003D3FAF" w:rsidRPr="008E5726" w:rsidRDefault="003D3FAF" w:rsidP="003D3FAF">
      <w:pPr>
        <w:pStyle w:val="ListParagraph"/>
        <w:numPr>
          <w:ilvl w:val="2"/>
          <w:numId w:val="3"/>
        </w:numPr>
        <w:rPr>
          <w:rFonts w:cstheme="minorHAnsi"/>
          <w:b/>
          <w:bCs/>
          <w:sz w:val="24"/>
          <w:szCs w:val="24"/>
          <w:u w:val="single"/>
        </w:rPr>
      </w:pPr>
      <w:r>
        <w:rPr>
          <w:rFonts w:cstheme="minorHAnsi"/>
          <w:b/>
          <w:bCs/>
          <w:sz w:val="24"/>
          <w:szCs w:val="24"/>
        </w:rPr>
        <w:t>Afforestation</w:t>
      </w:r>
    </w:p>
    <w:p w14:paraId="258B13C6" w14:textId="24B53B7F" w:rsidR="003D3FAF" w:rsidRPr="003D3FAF" w:rsidRDefault="003D3FAF" w:rsidP="003D3FAF">
      <w:pPr>
        <w:pStyle w:val="ListParagraph"/>
        <w:numPr>
          <w:ilvl w:val="3"/>
          <w:numId w:val="3"/>
        </w:numPr>
        <w:rPr>
          <w:rFonts w:cstheme="minorHAnsi"/>
          <w:b/>
          <w:bCs/>
          <w:sz w:val="24"/>
          <w:szCs w:val="24"/>
          <w:u w:val="single"/>
        </w:rPr>
      </w:pPr>
      <w:r>
        <w:rPr>
          <w:rFonts w:cstheme="minorHAnsi"/>
          <w:sz w:val="24"/>
          <w:szCs w:val="24"/>
        </w:rPr>
        <w:t xml:space="preserve">The following text in red has been added to this definition in the draft Zoning Ordinance, </w:t>
      </w:r>
      <w:r w:rsidRPr="003D3FAF">
        <w:rPr>
          <w:rFonts w:cstheme="minorHAnsi"/>
          <w:i/>
          <w:iCs/>
          <w:sz w:val="24"/>
          <w:szCs w:val="24"/>
        </w:rPr>
        <w:t xml:space="preserve">“The creation of a biological community dominated by trees and other woody plants in an area that is not </w:t>
      </w:r>
      <w:r w:rsidRPr="00184454">
        <w:rPr>
          <w:rFonts w:cstheme="minorHAnsi"/>
          <w:i/>
          <w:iCs/>
          <w:sz w:val="24"/>
          <w:szCs w:val="24"/>
        </w:rPr>
        <w:t>presently</w:t>
      </w:r>
      <w:r w:rsidRPr="003D3FAF">
        <w:rPr>
          <w:rFonts w:cstheme="minorHAnsi"/>
          <w:i/>
          <w:iCs/>
          <w:color w:val="FF0000"/>
          <w:sz w:val="24"/>
          <w:szCs w:val="24"/>
        </w:rPr>
        <w:t xml:space="preserve"> and has not recently been</w:t>
      </w:r>
      <w:r w:rsidRPr="00184454">
        <w:rPr>
          <w:rFonts w:cstheme="minorHAnsi"/>
          <w:i/>
          <w:iCs/>
          <w:sz w:val="24"/>
          <w:szCs w:val="24"/>
        </w:rPr>
        <w:t xml:space="preserve"> in </w:t>
      </w:r>
      <w:r w:rsidRPr="003D3FAF">
        <w:rPr>
          <w:rFonts w:cstheme="minorHAnsi"/>
          <w:i/>
          <w:iCs/>
          <w:sz w:val="24"/>
          <w:szCs w:val="24"/>
        </w:rPr>
        <w:t>forest cover.”</w:t>
      </w:r>
    </w:p>
    <w:p w14:paraId="1CDB9B84" w14:textId="77777777" w:rsidR="003D3FAF" w:rsidRPr="008E5726" w:rsidRDefault="003D3FAF" w:rsidP="003D3FAF">
      <w:pPr>
        <w:pStyle w:val="ListParagraph"/>
        <w:ind w:left="2880"/>
        <w:rPr>
          <w:rFonts w:cstheme="minorHAnsi"/>
          <w:b/>
          <w:bCs/>
          <w:sz w:val="24"/>
          <w:szCs w:val="24"/>
          <w:u w:val="single"/>
        </w:rPr>
      </w:pPr>
    </w:p>
    <w:p w14:paraId="74CD1BEE" w14:textId="7A16CDF3" w:rsidR="009C12A4" w:rsidRPr="009C12A4" w:rsidRDefault="009C12A4" w:rsidP="009C12A4">
      <w:pPr>
        <w:pStyle w:val="ListParagraph"/>
        <w:numPr>
          <w:ilvl w:val="2"/>
          <w:numId w:val="3"/>
        </w:numPr>
        <w:rPr>
          <w:rFonts w:cstheme="minorHAnsi"/>
          <w:b/>
          <w:bCs/>
          <w:sz w:val="24"/>
          <w:szCs w:val="24"/>
          <w:u w:val="single"/>
        </w:rPr>
      </w:pPr>
      <w:r>
        <w:rPr>
          <w:rFonts w:cstheme="minorHAnsi"/>
          <w:b/>
          <w:bCs/>
          <w:sz w:val="24"/>
          <w:szCs w:val="24"/>
        </w:rPr>
        <w:t>A</w:t>
      </w:r>
      <w:r w:rsidR="00011E79">
        <w:rPr>
          <w:rFonts w:cstheme="minorHAnsi"/>
          <w:b/>
          <w:bCs/>
          <w:sz w:val="24"/>
          <w:szCs w:val="24"/>
        </w:rPr>
        <w:t>wning</w:t>
      </w:r>
    </w:p>
    <w:p w14:paraId="57F19B50" w14:textId="66A59391" w:rsidR="005878BE" w:rsidRPr="00A61076" w:rsidRDefault="009C12A4" w:rsidP="00A61076">
      <w:pPr>
        <w:pStyle w:val="ListParagraph"/>
        <w:numPr>
          <w:ilvl w:val="3"/>
          <w:numId w:val="3"/>
        </w:numPr>
        <w:rPr>
          <w:rFonts w:cstheme="minorHAnsi"/>
          <w:b/>
          <w:bCs/>
          <w:sz w:val="24"/>
          <w:szCs w:val="24"/>
          <w:u w:val="single"/>
        </w:rPr>
      </w:pPr>
      <w:r w:rsidRPr="009C12A4">
        <w:rPr>
          <w:rFonts w:cstheme="minorHAnsi"/>
          <w:sz w:val="24"/>
          <w:szCs w:val="24"/>
        </w:rPr>
        <w:t xml:space="preserve">The following </w:t>
      </w:r>
      <w:r>
        <w:rPr>
          <w:rFonts w:cstheme="minorHAnsi"/>
          <w:sz w:val="24"/>
          <w:szCs w:val="24"/>
        </w:rPr>
        <w:t>crossed out text</w:t>
      </w:r>
      <w:r w:rsidRPr="009C12A4">
        <w:rPr>
          <w:rFonts w:cstheme="minorHAnsi"/>
          <w:sz w:val="24"/>
          <w:szCs w:val="24"/>
        </w:rPr>
        <w:t xml:space="preserve"> has been </w:t>
      </w:r>
      <w:r>
        <w:rPr>
          <w:rFonts w:cstheme="minorHAnsi"/>
          <w:sz w:val="24"/>
          <w:szCs w:val="24"/>
        </w:rPr>
        <w:t>removed from</w:t>
      </w:r>
      <w:r w:rsidRPr="009C12A4">
        <w:rPr>
          <w:rFonts w:cstheme="minorHAnsi"/>
          <w:sz w:val="24"/>
          <w:szCs w:val="24"/>
        </w:rPr>
        <w:t xml:space="preserve"> this definition in the draft Zoning Ordinance, </w:t>
      </w:r>
      <w:r w:rsidRPr="009C12A4">
        <w:rPr>
          <w:rFonts w:cstheme="minorHAnsi"/>
          <w:i/>
          <w:iCs/>
          <w:sz w:val="24"/>
          <w:szCs w:val="24"/>
        </w:rPr>
        <w:t>“</w:t>
      </w:r>
      <w:r w:rsidRPr="009C12A4">
        <w:rPr>
          <w:rFonts w:eastAsia="Times New Roman" w:cstheme="minorHAnsi"/>
          <w:i/>
          <w:iCs/>
          <w:sz w:val="24"/>
          <w:szCs w:val="24"/>
        </w:rPr>
        <w:t xml:space="preserve">A roof-like cover that </w:t>
      </w:r>
      <w:r w:rsidRPr="009C12A4">
        <w:rPr>
          <w:rFonts w:eastAsia="Times New Roman" w:cstheme="minorHAnsi"/>
          <w:i/>
          <w:iCs/>
          <w:strike/>
          <w:sz w:val="24"/>
          <w:szCs w:val="24"/>
        </w:rPr>
        <w:t>is temporary in nature and that</w:t>
      </w:r>
      <w:r w:rsidRPr="009C12A4">
        <w:rPr>
          <w:rFonts w:eastAsia="Times New Roman" w:cstheme="minorHAnsi"/>
          <w:i/>
          <w:iCs/>
          <w:sz w:val="24"/>
          <w:szCs w:val="24"/>
        </w:rPr>
        <w:t xml:space="preserve"> projects from the wall of a building for the purpose of shielding a doorway or window from the elements.”</w:t>
      </w:r>
    </w:p>
    <w:p w14:paraId="37AFD756" w14:textId="77777777" w:rsidR="005878BE" w:rsidRPr="003D3FAF" w:rsidRDefault="005878BE" w:rsidP="009C12A4">
      <w:pPr>
        <w:pStyle w:val="ListParagraph"/>
        <w:ind w:left="2880"/>
        <w:rPr>
          <w:rFonts w:cstheme="minorHAnsi"/>
          <w:b/>
          <w:bCs/>
          <w:sz w:val="24"/>
          <w:szCs w:val="24"/>
          <w:u w:val="single"/>
        </w:rPr>
      </w:pPr>
    </w:p>
    <w:p w14:paraId="1341FCDA" w14:textId="3D95E07D" w:rsidR="008E5726" w:rsidRPr="008E5726" w:rsidRDefault="008E5726" w:rsidP="008E5726">
      <w:pPr>
        <w:pStyle w:val="ListParagraph"/>
        <w:numPr>
          <w:ilvl w:val="2"/>
          <w:numId w:val="3"/>
        </w:numPr>
        <w:rPr>
          <w:rFonts w:cstheme="minorHAnsi"/>
          <w:b/>
          <w:bCs/>
          <w:sz w:val="24"/>
          <w:szCs w:val="24"/>
          <w:u w:val="single"/>
        </w:rPr>
      </w:pPr>
      <w:r>
        <w:rPr>
          <w:rFonts w:cstheme="minorHAnsi"/>
          <w:b/>
          <w:bCs/>
          <w:sz w:val="24"/>
          <w:szCs w:val="24"/>
        </w:rPr>
        <w:t>Automobile</w:t>
      </w:r>
      <w:r w:rsidR="00CF7D54">
        <w:rPr>
          <w:rFonts w:cstheme="minorHAnsi"/>
          <w:b/>
          <w:bCs/>
          <w:sz w:val="24"/>
          <w:szCs w:val="24"/>
        </w:rPr>
        <w:t xml:space="preserve"> Filling Station</w:t>
      </w:r>
    </w:p>
    <w:p w14:paraId="40B0D70A" w14:textId="135918AA" w:rsidR="008E5726" w:rsidRPr="008E5726" w:rsidRDefault="008E5726" w:rsidP="008E5726">
      <w:pPr>
        <w:pStyle w:val="ListParagraph"/>
        <w:numPr>
          <w:ilvl w:val="3"/>
          <w:numId w:val="3"/>
        </w:numPr>
        <w:rPr>
          <w:rFonts w:cstheme="minorHAnsi"/>
          <w:b/>
          <w:bCs/>
          <w:sz w:val="24"/>
          <w:szCs w:val="24"/>
          <w:u w:val="single"/>
        </w:rPr>
      </w:pPr>
      <w:r w:rsidRPr="008E5726">
        <w:rPr>
          <w:rFonts w:cstheme="minorHAnsi"/>
          <w:sz w:val="24"/>
          <w:szCs w:val="24"/>
        </w:rPr>
        <w:t xml:space="preserve">In current Zoning Ordinance, defined as follows, </w:t>
      </w:r>
      <w:r w:rsidRPr="008E5726">
        <w:rPr>
          <w:rFonts w:cstheme="minorHAnsi"/>
          <w:i/>
          <w:iCs/>
          <w:sz w:val="24"/>
          <w:szCs w:val="24"/>
        </w:rPr>
        <w:t>“</w:t>
      </w:r>
      <w:r w:rsidRPr="008E5726">
        <w:rPr>
          <w:rFonts w:eastAsia="Times New Roman" w:cstheme="minorHAnsi"/>
          <w:i/>
          <w:iCs/>
          <w:sz w:val="24"/>
          <w:szCs w:val="24"/>
        </w:rPr>
        <w:t>A building or lot having pumps and storage tanks at which automotive fuels, oils, and/or accessories are dispensed, sold or offered for sale at retail.”</w:t>
      </w:r>
    </w:p>
    <w:p w14:paraId="221F0961" w14:textId="2E8B9217" w:rsidR="00367E66" w:rsidRPr="000277F5" w:rsidRDefault="008E5726" w:rsidP="000277F5">
      <w:pPr>
        <w:pStyle w:val="ListParagraph"/>
        <w:numPr>
          <w:ilvl w:val="3"/>
          <w:numId w:val="3"/>
        </w:numPr>
        <w:rPr>
          <w:rFonts w:cstheme="minorHAnsi"/>
          <w:b/>
          <w:bCs/>
          <w:sz w:val="24"/>
          <w:szCs w:val="24"/>
          <w:u w:val="single"/>
        </w:rPr>
      </w:pPr>
      <w:r w:rsidRPr="008E5726">
        <w:rPr>
          <w:rFonts w:cstheme="minorHAnsi"/>
          <w:sz w:val="24"/>
          <w:szCs w:val="24"/>
        </w:rPr>
        <w:t xml:space="preserve">In draft Zoning Ordinance, defined as follows, </w:t>
      </w:r>
      <w:r w:rsidRPr="008E5726">
        <w:rPr>
          <w:rFonts w:cstheme="minorHAnsi"/>
          <w:i/>
          <w:iCs/>
          <w:color w:val="FF0000"/>
          <w:sz w:val="24"/>
          <w:szCs w:val="24"/>
        </w:rPr>
        <w:t>“</w:t>
      </w:r>
      <w:bookmarkStart w:id="4" w:name="_Hlk101961271"/>
      <w:bookmarkStart w:id="5" w:name="_Hlk99547051"/>
      <w:r w:rsidRPr="008E5726">
        <w:rPr>
          <w:rFonts w:cstheme="minorHAnsi"/>
          <w:i/>
          <w:iCs/>
          <w:color w:val="FF0000"/>
          <w:sz w:val="24"/>
          <w:szCs w:val="24"/>
        </w:rPr>
        <w:t xml:space="preserve">A building or lot having pumps, storage tanks, and/or electric vehicle charging stations at which automotive fuels, oils, electrical power for charging electric vehicles, and/or accessories are dispensed, sold, or offered for sale at retail. </w:t>
      </w:r>
      <w:bookmarkEnd w:id="4"/>
      <w:r w:rsidRPr="008E5726">
        <w:rPr>
          <w:rFonts w:cstheme="minorHAnsi"/>
          <w:i/>
          <w:iCs/>
          <w:color w:val="FF0000"/>
          <w:sz w:val="24"/>
          <w:szCs w:val="24"/>
        </w:rPr>
        <w:t>An automobile filling station may include a building that is used for retail sales, an eating establishment without a drive-through facility, and/or a car wash.</w:t>
      </w:r>
      <w:bookmarkEnd w:id="5"/>
      <w:r w:rsidRPr="008E5726">
        <w:rPr>
          <w:rFonts w:cstheme="minorHAnsi"/>
          <w:i/>
          <w:iCs/>
          <w:color w:val="FF0000"/>
          <w:sz w:val="24"/>
          <w:szCs w:val="24"/>
        </w:rPr>
        <w:t>”</w:t>
      </w:r>
    </w:p>
    <w:p w14:paraId="3B70561F" w14:textId="36A032A8" w:rsidR="000277F5" w:rsidRDefault="000277F5" w:rsidP="000277F5">
      <w:pPr>
        <w:pStyle w:val="ListParagraph"/>
        <w:ind w:left="2880"/>
        <w:rPr>
          <w:rFonts w:cstheme="minorHAnsi"/>
          <w:b/>
          <w:bCs/>
          <w:sz w:val="24"/>
          <w:szCs w:val="24"/>
          <w:u w:val="single"/>
        </w:rPr>
      </w:pPr>
    </w:p>
    <w:p w14:paraId="3AC423F2" w14:textId="11A3D308" w:rsidR="005D0798" w:rsidRDefault="005D0798" w:rsidP="000277F5">
      <w:pPr>
        <w:pStyle w:val="ListParagraph"/>
        <w:ind w:left="2880"/>
        <w:rPr>
          <w:rFonts w:cstheme="minorHAnsi"/>
          <w:b/>
          <w:bCs/>
          <w:sz w:val="24"/>
          <w:szCs w:val="24"/>
          <w:u w:val="single"/>
        </w:rPr>
      </w:pPr>
    </w:p>
    <w:p w14:paraId="54E3A4C2" w14:textId="3C3491ED" w:rsidR="005D0798" w:rsidRDefault="005D0798" w:rsidP="000277F5">
      <w:pPr>
        <w:pStyle w:val="ListParagraph"/>
        <w:ind w:left="2880"/>
        <w:rPr>
          <w:rFonts w:cstheme="minorHAnsi"/>
          <w:b/>
          <w:bCs/>
          <w:sz w:val="24"/>
          <w:szCs w:val="24"/>
          <w:u w:val="single"/>
        </w:rPr>
      </w:pPr>
    </w:p>
    <w:p w14:paraId="47CEF6B5" w14:textId="77777777" w:rsidR="005D0798" w:rsidRPr="000277F5" w:rsidRDefault="005D0798" w:rsidP="000277F5">
      <w:pPr>
        <w:pStyle w:val="ListParagraph"/>
        <w:ind w:left="2880"/>
        <w:rPr>
          <w:rFonts w:cstheme="minorHAnsi"/>
          <w:b/>
          <w:bCs/>
          <w:sz w:val="24"/>
          <w:szCs w:val="24"/>
          <w:u w:val="single"/>
        </w:rPr>
      </w:pPr>
    </w:p>
    <w:p w14:paraId="1D23D347" w14:textId="633E3663" w:rsidR="000277F5" w:rsidRPr="008E5726" w:rsidRDefault="000277F5" w:rsidP="000277F5">
      <w:pPr>
        <w:pStyle w:val="ListParagraph"/>
        <w:numPr>
          <w:ilvl w:val="2"/>
          <w:numId w:val="3"/>
        </w:numPr>
        <w:rPr>
          <w:rFonts w:cstheme="minorHAnsi"/>
          <w:b/>
          <w:bCs/>
          <w:sz w:val="24"/>
          <w:szCs w:val="24"/>
          <w:u w:val="single"/>
        </w:rPr>
      </w:pPr>
      <w:r>
        <w:rPr>
          <w:rFonts w:cstheme="minorHAnsi"/>
          <w:b/>
          <w:bCs/>
          <w:sz w:val="24"/>
          <w:szCs w:val="24"/>
        </w:rPr>
        <w:lastRenderedPageBreak/>
        <w:t>Berm</w:t>
      </w:r>
    </w:p>
    <w:p w14:paraId="026D1281" w14:textId="217CFEFC" w:rsidR="000277F5" w:rsidRPr="003D3FAF" w:rsidRDefault="000277F5" w:rsidP="000277F5">
      <w:pPr>
        <w:pStyle w:val="ListParagraph"/>
        <w:numPr>
          <w:ilvl w:val="3"/>
          <w:numId w:val="3"/>
        </w:numPr>
        <w:rPr>
          <w:rFonts w:cstheme="minorHAnsi"/>
          <w:b/>
          <w:bCs/>
          <w:sz w:val="24"/>
          <w:szCs w:val="24"/>
          <w:u w:val="single"/>
        </w:rPr>
      </w:pPr>
      <w:r>
        <w:rPr>
          <w:rFonts w:cstheme="minorHAnsi"/>
          <w:sz w:val="24"/>
          <w:szCs w:val="24"/>
        </w:rPr>
        <w:t xml:space="preserve">The following text in red has been added to this definition in the draft Zoning Ordinance, </w:t>
      </w:r>
      <w:r w:rsidRPr="000277F5">
        <w:rPr>
          <w:rFonts w:cstheme="minorHAnsi"/>
          <w:i/>
          <w:iCs/>
          <w:sz w:val="24"/>
          <w:szCs w:val="24"/>
        </w:rPr>
        <w:t xml:space="preserve">“A </w:t>
      </w:r>
      <w:r w:rsidRPr="000277F5">
        <w:rPr>
          <w:rFonts w:cstheme="minorHAnsi"/>
          <w:i/>
          <w:iCs/>
          <w:color w:val="FF0000"/>
          <w:sz w:val="24"/>
          <w:szCs w:val="24"/>
        </w:rPr>
        <w:t>linear</w:t>
      </w:r>
      <w:r w:rsidRPr="000277F5">
        <w:rPr>
          <w:rFonts w:cstheme="minorHAnsi"/>
          <w:i/>
          <w:iCs/>
          <w:sz w:val="24"/>
          <w:szCs w:val="24"/>
        </w:rPr>
        <w:t xml:space="preserve"> mound of earth.”</w:t>
      </w:r>
    </w:p>
    <w:p w14:paraId="6C621F58" w14:textId="0B596F0E" w:rsidR="00367E66" w:rsidRDefault="00367E66" w:rsidP="00D42D9B">
      <w:pPr>
        <w:pStyle w:val="ListParagraph"/>
        <w:ind w:left="1440"/>
        <w:rPr>
          <w:rFonts w:cstheme="minorHAnsi"/>
          <w:bCs/>
          <w:sz w:val="24"/>
          <w:szCs w:val="24"/>
        </w:rPr>
      </w:pPr>
    </w:p>
    <w:p w14:paraId="5806FF3C" w14:textId="77777777" w:rsidR="00AB2E72" w:rsidRPr="00AB2E72" w:rsidRDefault="00DB3F2F" w:rsidP="00AB2E72">
      <w:pPr>
        <w:pStyle w:val="ListParagraph"/>
        <w:numPr>
          <w:ilvl w:val="2"/>
          <w:numId w:val="3"/>
        </w:numPr>
        <w:rPr>
          <w:rFonts w:cstheme="minorHAnsi"/>
          <w:b/>
          <w:bCs/>
          <w:sz w:val="24"/>
          <w:szCs w:val="24"/>
          <w:u w:val="single"/>
        </w:rPr>
      </w:pPr>
      <w:r>
        <w:rPr>
          <w:rFonts w:cstheme="minorHAnsi"/>
          <w:b/>
          <w:bCs/>
          <w:sz w:val="24"/>
          <w:szCs w:val="24"/>
        </w:rPr>
        <w:t>Buildable Area</w:t>
      </w:r>
    </w:p>
    <w:p w14:paraId="0E905295" w14:textId="77777777" w:rsidR="00783CC6" w:rsidRPr="00783CC6" w:rsidRDefault="00DB3F2F" w:rsidP="00783CC6">
      <w:pPr>
        <w:pStyle w:val="ListParagraph"/>
        <w:numPr>
          <w:ilvl w:val="3"/>
          <w:numId w:val="3"/>
        </w:numPr>
        <w:rPr>
          <w:rFonts w:cstheme="minorHAnsi"/>
          <w:b/>
          <w:bCs/>
          <w:sz w:val="24"/>
          <w:szCs w:val="24"/>
          <w:u w:val="single"/>
        </w:rPr>
      </w:pPr>
      <w:r w:rsidRPr="00AB2E72">
        <w:rPr>
          <w:rFonts w:cstheme="minorHAnsi"/>
          <w:sz w:val="24"/>
          <w:szCs w:val="24"/>
        </w:rPr>
        <w:t xml:space="preserve">In current Zoning Ordinance, defined as follows, </w:t>
      </w:r>
      <w:r w:rsidRPr="00AB2E72">
        <w:rPr>
          <w:rFonts w:cstheme="minorHAnsi"/>
          <w:i/>
          <w:iCs/>
          <w:sz w:val="24"/>
          <w:szCs w:val="24"/>
        </w:rPr>
        <w:t>“</w:t>
      </w:r>
      <w:r w:rsidR="00AB2E72" w:rsidRPr="00AB2E72">
        <w:rPr>
          <w:rFonts w:eastAsia="Times New Roman" w:cstheme="minorHAnsi"/>
          <w:i/>
          <w:iCs/>
          <w:sz w:val="24"/>
          <w:szCs w:val="24"/>
        </w:rPr>
        <w:t>The area of a lot remaining after the minimum yard, sensitive area, and open space requirements of the Zoning Ordinance have been met.”</w:t>
      </w:r>
    </w:p>
    <w:p w14:paraId="010617C6" w14:textId="49D86B11" w:rsidR="00367E66" w:rsidRPr="00783CC6" w:rsidRDefault="00DB3F2F" w:rsidP="00783CC6">
      <w:pPr>
        <w:pStyle w:val="ListParagraph"/>
        <w:numPr>
          <w:ilvl w:val="3"/>
          <w:numId w:val="3"/>
        </w:numPr>
        <w:rPr>
          <w:rFonts w:cstheme="minorHAnsi"/>
          <w:b/>
          <w:bCs/>
          <w:sz w:val="24"/>
          <w:szCs w:val="24"/>
          <w:u w:val="single"/>
        </w:rPr>
      </w:pPr>
      <w:r w:rsidRPr="00783CC6">
        <w:rPr>
          <w:rFonts w:cstheme="minorHAnsi"/>
          <w:sz w:val="24"/>
          <w:szCs w:val="24"/>
        </w:rPr>
        <w:t>In draft Zoning Ordinance, defined as follows,</w:t>
      </w:r>
      <w:r w:rsidR="00783CC6" w:rsidRPr="00783CC6">
        <w:rPr>
          <w:rFonts w:cstheme="minorHAnsi"/>
          <w:sz w:val="24"/>
          <w:szCs w:val="24"/>
        </w:rPr>
        <w:t xml:space="preserve"> </w:t>
      </w:r>
      <w:r w:rsidR="00783CC6" w:rsidRPr="00783CC6">
        <w:rPr>
          <w:rFonts w:cstheme="minorHAnsi"/>
          <w:i/>
          <w:iCs/>
          <w:color w:val="FF0000"/>
          <w:sz w:val="24"/>
          <w:szCs w:val="24"/>
        </w:rPr>
        <w:t>“This is the area in which a principal building may be located on a property. The buildable area of a lot is exclusive of Natural Resource Protection Areas, Critical Area Buffers, Forest Retention Areas, septic recovery areas, required setbacks, and designated open space.”</w:t>
      </w:r>
    </w:p>
    <w:p w14:paraId="38C5A04F" w14:textId="10A3CFCB" w:rsidR="00367E66" w:rsidRDefault="00367E66" w:rsidP="00D42D9B">
      <w:pPr>
        <w:pStyle w:val="ListParagraph"/>
        <w:ind w:left="1440"/>
        <w:rPr>
          <w:rFonts w:cstheme="minorHAnsi"/>
          <w:bCs/>
          <w:sz w:val="24"/>
          <w:szCs w:val="24"/>
        </w:rPr>
      </w:pPr>
    </w:p>
    <w:p w14:paraId="09C8D489" w14:textId="77777777" w:rsidR="00A01482" w:rsidRPr="00A01482" w:rsidRDefault="00A01482" w:rsidP="00A01482">
      <w:pPr>
        <w:pStyle w:val="ListParagraph"/>
        <w:numPr>
          <w:ilvl w:val="2"/>
          <w:numId w:val="3"/>
        </w:numPr>
        <w:rPr>
          <w:rFonts w:cstheme="minorHAnsi"/>
          <w:b/>
          <w:bCs/>
          <w:sz w:val="24"/>
          <w:szCs w:val="24"/>
          <w:u w:val="single"/>
        </w:rPr>
      </w:pPr>
      <w:r>
        <w:rPr>
          <w:rFonts w:cstheme="minorHAnsi"/>
          <w:b/>
          <w:bCs/>
          <w:sz w:val="24"/>
          <w:szCs w:val="24"/>
        </w:rPr>
        <w:t>Building Restriction Line</w:t>
      </w:r>
    </w:p>
    <w:p w14:paraId="3EB8023E" w14:textId="77777777" w:rsidR="00C33F9A" w:rsidRPr="00C33F9A" w:rsidRDefault="00A01482" w:rsidP="00C33F9A">
      <w:pPr>
        <w:pStyle w:val="ListParagraph"/>
        <w:numPr>
          <w:ilvl w:val="3"/>
          <w:numId w:val="3"/>
        </w:numPr>
        <w:rPr>
          <w:rFonts w:cstheme="minorHAnsi"/>
          <w:b/>
          <w:bCs/>
          <w:sz w:val="24"/>
          <w:szCs w:val="24"/>
          <w:u w:val="single"/>
        </w:rPr>
      </w:pPr>
      <w:r w:rsidRPr="00A01482">
        <w:rPr>
          <w:rFonts w:cstheme="minorHAnsi"/>
          <w:sz w:val="24"/>
          <w:szCs w:val="24"/>
        </w:rPr>
        <w:t xml:space="preserve">In current Zoning Ordinance, defined as follows, </w:t>
      </w:r>
      <w:r w:rsidRPr="00A01482">
        <w:rPr>
          <w:rFonts w:cstheme="minorHAnsi"/>
          <w:i/>
          <w:iCs/>
          <w:sz w:val="24"/>
          <w:szCs w:val="24"/>
        </w:rPr>
        <w:t>“</w:t>
      </w:r>
      <w:r w:rsidRPr="00A01482">
        <w:rPr>
          <w:rFonts w:eastAsia="Times New Roman" w:cstheme="minorHAnsi"/>
          <w:i/>
          <w:iCs/>
          <w:sz w:val="24"/>
          <w:szCs w:val="24"/>
        </w:rPr>
        <w:t xml:space="preserve">A line established by this Ordinance beyond which the foundation wall and/or porch, vestibule, deck, retaining wall, or other portion of a building or structure shall not project or extend. Stoops, </w:t>
      </w:r>
      <w:proofErr w:type="gramStart"/>
      <w:r w:rsidRPr="00A01482">
        <w:rPr>
          <w:rFonts w:eastAsia="Times New Roman" w:cstheme="minorHAnsi"/>
          <w:i/>
          <w:iCs/>
          <w:sz w:val="24"/>
          <w:szCs w:val="24"/>
        </w:rPr>
        <w:t>entryways</w:t>
      </w:r>
      <w:proofErr w:type="gramEnd"/>
      <w:r w:rsidRPr="00A01482">
        <w:rPr>
          <w:rFonts w:eastAsia="Times New Roman" w:cstheme="minorHAnsi"/>
          <w:i/>
          <w:iCs/>
          <w:sz w:val="24"/>
          <w:szCs w:val="24"/>
        </w:rPr>
        <w:t xml:space="preserve"> or roof overhangs (which do not contain living space), chimneys, sidewalks, heating and air conditioning units, and patios that are not elevated above ground level are excluded from building restriction line requirements.”</w:t>
      </w:r>
    </w:p>
    <w:p w14:paraId="30F00DCC" w14:textId="027AC22B" w:rsidR="00A01482" w:rsidRPr="00C33F9A" w:rsidRDefault="00A01482" w:rsidP="00C33F9A">
      <w:pPr>
        <w:pStyle w:val="ListParagraph"/>
        <w:numPr>
          <w:ilvl w:val="3"/>
          <w:numId w:val="3"/>
        </w:numPr>
        <w:rPr>
          <w:rFonts w:cstheme="minorHAnsi"/>
          <w:b/>
          <w:bCs/>
          <w:sz w:val="24"/>
          <w:szCs w:val="24"/>
          <w:u w:val="single"/>
        </w:rPr>
      </w:pPr>
      <w:r w:rsidRPr="00C33F9A">
        <w:rPr>
          <w:rFonts w:cstheme="minorHAnsi"/>
          <w:sz w:val="24"/>
          <w:szCs w:val="24"/>
        </w:rPr>
        <w:t xml:space="preserve">In draft Zoning Ordinance, defined as follows, </w:t>
      </w:r>
      <w:r w:rsidRPr="00C33F9A">
        <w:rPr>
          <w:rFonts w:cstheme="minorHAnsi"/>
          <w:i/>
          <w:iCs/>
          <w:color w:val="FF0000"/>
          <w:sz w:val="24"/>
          <w:szCs w:val="24"/>
        </w:rPr>
        <w:t>“</w:t>
      </w:r>
      <w:r w:rsidR="00C33F9A" w:rsidRPr="00C33F9A">
        <w:rPr>
          <w:rFonts w:cstheme="minorHAnsi"/>
          <w:i/>
          <w:iCs/>
          <w:color w:val="FF0000"/>
          <w:sz w:val="24"/>
          <w:szCs w:val="24"/>
        </w:rPr>
        <w:t>The building restriction line is the delineation of setbacks which restrict where a principal building can be located on a plan or plat. This line establishes the location of the buildable area on a property.”</w:t>
      </w:r>
    </w:p>
    <w:p w14:paraId="77675118" w14:textId="519F0851" w:rsidR="00367E66" w:rsidRDefault="00367E66" w:rsidP="00D42D9B">
      <w:pPr>
        <w:pStyle w:val="ListParagraph"/>
        <w:ind w:left="1440"/>
        <w:rPr>
          <w:rFonts w:cstheme="minorHAnsi"/>
          <w:bCs/>
          <w:sz w:val="24"/>
          <w:szCs w:val="24"/>
        </w:rPr>
      </w:pPr>
    </w:p>
    <w:p w14:paraId="56F25992" w14:textId="77777777" w:rsidR="00CF4C88" w:rsidRPr="00CF4C88" w:rsidRDefault="00661FD1" w:rsidP="00CF4C88">
      <w:pPr>
        <w:pStyle w:val="ListParagraph"/>
        <w:numPr>
          <w:ilvl w:val="2"/>
          <w:numId w:val="3"/>
        </w:numPr>
        <w:rPr>
          <w:rFonts w:cstheme="minorHAnsi"/>
          <w:b/>
          <w:bCs/>
          <w:sz w:val="24"/>
          <w:szCs w:val="24"/>
          <w:u w:val="single"/>
        </w:rPr>
      </w:pPr>
      <w:r>
        <w:rPr>
          <w:rFonts w:cstheme="minorHAnsi"/>
          <w:b/>
          <w:bCs/>
          <w:sz w:val="24"/>
          <w:szCs w:val="24"/>
        </w:rPr>
        <w:t>Building Permit</w:t>
      </w:r>
    </w:p>
    <w:p w14:paraId="67492C5E" w14:textId="70293671" w:rsidR="00CF4C88" w:rsidRPr="00CF4C88" w:rsidRDefault="00661FD1" w:rsidP="00CF4C88">
      <w:pPr>
        <w:pStyle w:val="ListParagraph"/>
        <w:numPr>
          <w:ilvl w:val="3"/>
          <w:numId w:val="3"/>
        </w:numPr>
        <w:rPr>
          <w:rFonts w:cstheme="minorHAnsi"/>
          <w:b/>
          <w:bCs/>
          <w:sz w:val="24"/>
          <w:szCs w:val="24"/>
          <w:u w:val="single"/>
        </w:rPr>
      </w:pPr>
      <w:r w:rsidRPr="00CF4C88">
        <w:rPr>
          <w:rFonts w:cstheme="minorHAnsi"/>
          <w:sz w:val="24"/>
          <w:szCs w:val="24"/>
        </w:rPr>
        <w:t xml:space="preserve">In current Zoning Ordinance, defined as follows, </w:t>
      </w:r>
      <w:r w:rsidRPr="00CF4C88">
        <w:rPr>
          <w:rFonts w:cstheme="minorHAnsi"/>
          <w:i/>
          <w:iCs/>
          <w:sz w:val="24"/>
          <w:szCs w:val="24"/>
        </w:rPr>
        <w:t>“</w:t>
      </w:r>
      <w:r w:rsidR="00CF4C88" w:rsidRPr="00CF4C88">
        <w:rPr>
          <w:rFonts w:eastAsia="Times New Roman" w:cstheme="minorHAnsi"/>
          <w:i/>
          <w:iCs/>
          <w:sz w:val="24"/>
          <w:szCs w:val="24"/>
        </w:rPr>
        <w:t>Written permission issued by the Division of Inspections and Permits for the construction of a new structure or repair, alteration or addition to an existing structure.”</w:t>
      </w:r>
    </w:p>
    <w:p w14:paraId="743D2996" w14:textId="7D381100" w:rsidR="00367E66" w:rsidRPr="00CF4C88" w:rsidRDefault="00661FD1" w:rsidP="00C254CC">
      <w:pPr>
        <w:pStyle w:val="ListParagraph"/>
        <w:numPr>
          <w:ilvl w:val="3"/>
          <w:numId w:val="3"/>
        </w:numPr>
        <w:rPr>
          <w:rFonts w:cstheme="minorHAnsi"/>
          <w:b/>
          <w:bCs/>
          <w:sz w:val="24"/>
          <w:szCs w:val="24"/>
          <w:u w:val="single"/>
        </w:rPr>
      </w:pPr>
      <w:r w:rsidRPr="00CF4C88">
        <w:rPr>
          <w:rFonts w:cstheme="minorHAnsi"/>
          <w:sz w:val="24"/>
          <w:szCs w:val="24"/>
        </w:rPr>
        <w:t xml:space="preserve">In draft Zoning Ordinance, defined as follows, </w:t>
      </w:r>
      <w:r w:rsidRPr="00CF4C88">
        <w:rPr>
          <w:rFonts w:cstheme="minorHAnsi"/>
          <w:i/>
          <w:iCs/>
          <w:color w:val="FF0000"/>
          <w:sz w:val="24"/>
          <w:szCs w:val="24"/>
        </w:rPr>
        <w:t>“An official document issued by the Division of Inspections and Permits which authorizes the construction of a new structure or repair, alteration, or addition to an existing structure.”</w:t>
      </w:r>
    </w:p>
    <w:p w14:paraId="3BBEF4DD" w14:textId="5FE5C5AC" w:rsidR="00367E66" w:rsidRDefault="00367E66" w:rsidP="00D42D9B">
      <w:pPr>
        <w:pStyle w:val="ListParagraph"/>
        <w:ind w:left="1440"/>
        <w:rPr>
          <w:rFonts w:cstheme="minorHAnsi"/>
          <w:bCs/>
          <w:sz w:val="24"/>
          <w:szCs w:val="24"/>
        </w:rPr>
      </w:pPr>
    </w:p>
    <w:p w14:paraId="0CDD51FF" w14:textId="219F5671" w:rsidR="001F7FFE" w:rsidRDefault="001F7FFE" w:rsidP="00D42D9B">
      <w:pPr>
        <w:pStyle w:val="ListParagraph"/>
        <w:ind w:left="1440"/>
        <w:rPr>
          <w:rFonts w:cstheme="minorHAnsi"/>
          <w:bCs/>
          <w:sz w:val="24"/>
          <w:szCs w:val="24"/>
        </w:rPr>
      </w:pPr>
    </w:p>
    <w:p w14:paraId="78C3E65E" w14:textId="77777777" w:rsidR="001F7FFE" w:rsidRDefault="001F7FFE" w:rsidP="00D42D9B">
      <w:pPr>
        <w:pStyle w:val="ListParagraph"/>
        <w:ind w:left="1440"/>
        <w:rPr>
          <w:rFonts w:cstheme="minorHAnsi"/>
          <w:bCs/>
          <w:sz w:val="24"/>
          <w:szCs w:val="24"/>
        </w:rPr>
      </w:pPr>
    </w:p>
    <w:p w14:paraId="5EBFB3BD" w14:textId="0BDE85E6" w:rsidR="00734AFB" w:rsidRPr="008E5726" w:rsidRDefault="00734AFB" w:rsidP="00734AFB">
      <w:pPr>
        <w:pStyle w:val="ListParagraph"/>
        <w:numPr>
          <w:ilvl w:val="2"/>
          <w:numId w:val="3"/>
        </w:numPr>
        <w:rPr>
          <w:rFonts w:cstheme="minorHAnsi"/>
          <w:b/>
          <w:bCs/>
          <w:sz w:val="24"/>
          <w:szCs w:val="24"/>
          <w:u w:val="single"/>
        </w:rPr>
      </w:pPr>
      <w:r>
        <w:rPr>
          <w:rFonts w:cstheme="minorHAnsi"/>
          <w:b/>
          <w:bCs/>
          <w:sz w:val="24"/>
          <w:szCs w:val="24"/>
        </w:rPr>
        <w:lastRenderedPageBreak/>
        <w:t>Bulkhead</w:t>
      </w:r>
    </w:p>
    <w:p w14:paraId="7B5F3166" w14:textId="773E6075" w:rsidR="00734AFB" w:rsidRPr="00323193" w:rsidRDefault="00734AFB" w:rsidP="00734AFB">
      <w:pPr>
        <w:pStyle w:val="ListParagraph"/>
        <w:numPr>
          <w:ilvl w:val="3"/>
          <w:numId w:val="3"/>
        </w:numPr>
        <w:rPr>
          <w:rFonts w:cstheme="minorHAnsi"/>
          <w:b/>
          <w:bCs/>
          <w:sz w:val="24"/>
          <w:szCs w:val="24"/>
          <w:u w:val="single"/>
        </w:rPr>
      </w:pPr>
      <w:r>
        <w:rPr>
          <w:rFonts w:cstheme="minorHAnsi"/>
          <w:sz w:val="24"/>
          <w:szCs w:val="24"/>
        </w:rPr>
        <w:t xml:space="preserve">The following text in red has been added to this definition in the draft Zoning Ordinance, </w:t>
      </w:r>
      <w:r w:rsidRPr="00734AFB">
        <w:rPr>
          <w:rFonts w:cstheme="minorHAnsi"/>
          <w:i/>
          <w:iCs/>
          <w:sz w:val="24"/>
          <w:szCs w:val="24"/>
        </w:rPr>
        <w:t xml:space="preserve">“A vertical structure composed of wood, </w:t>
      </w:r>
      <w:r w:rsidRPr="00734AFB">
        <w:rPr>
          <w:rFonts w:cstheme="minorHAnsi"/>
          <w:i/>
          <w:iCs/>
          <w:color w:val="FF0000"/>
          <w:sz w:val="24"/>
          <w:szCs w:val="24"/>
        </w:rPr>
        <w:t>metal</w:t>
      </w:r>
      <w:r w:rsidRPr="00734AFB">
        <w:rPr>
          <w:rFonts w:cstheme="minorHAnsi"/>
          <w:i/>
          <w:iCs/>
          <w:sz w:val="24"/>
          <w:szCs w:val="24"/>
        </w:rPr>
        <w:t>, stone, concrete, plastic, or other similar material designed to retain land or to protect land from wave damage.”</w:t>
      </w:r>
    </w:p>
    <w:p w14:paraId="2F0753CE" w14:textId="77777777" w:rsidR="00323193" w:rsidRPr="003D3FAF" w:rsidRDefault="00323193" w:rsidP="00323193">
      <w:pPr>
        <w:pStyle w:val="ListParagraph"/>
        <w:ind w:left="2880"/>
        <w:rPr>
          <w:rFonts w:cstheme="minorHAnsi"/>
          <w:b/>
          <w:bCs/>
          <w:sz w:val="24"/>
          <w:szCs w:val="24"/>
          <w:u w:val="single"/>
        </w:rPr>
      </w:pPr>
    </w:p>
    <w:p w14:paraId="5708A956" w14:textId="77777777" w:rsidR="00323193" w:rsidRPr="00323193" w:rsidRDefault="00323193" w:rsidP="00323193">
      <w:pPr>
        <w:pStyle w:val="ListParagraph"/>
        <w:numPr>
          <w:ilvl w:val="2"/>
          <w:numId w:val="3"/>
        </w:numPr>
        <w:rPr>
          <w:rFonts w:cstheme="minorHAnsi"/>
          <w:b/>
          <w:bCs/>
          <w:sz w:val="24"/>
          <w:szCs w:val="24"/>
          <w:u w:val="single"/>
        </w:rPr>
      </w:pPr>
      <w:r>
        <w:rPr>
          <w:rFonts w:cstheme="minorHAnsi"/>
          <w:b/>
          <w:bCs/>
          <w:sz w:val="24"/>
          <w:szCs w:val="24"/>
        </w:rPr>
        <w:t>Caliper</w:t>
      </w:r>
    </w:p>
    <w:p w14:paraId="0AEC9BE4" w14:textId="77777777" w:rsidR="00323193" w:rsidRPr="00323193" w:rsidRDefault="00323193" w:rsidP="00323193">
      <w:pPr>
        <w:pStyle w:val="ListParagraph"/>
        <w:numPr>
          <w:ilvl w:val="3"/>
          <w:numId w:val="3"/>
        </w:numPr>
        <w:rPr>
          <w:rFonts w:cstheme="minorHAnsi"/>
          <w:b/>
          <w:bCs/>
          <w:sz w:val="24"/>
          <w:szCs w:val="24"/>
          <w:u w:val="single"/>
        </w:rPr>
      </w:pPr>
      <w:r w:rsidRPr="00323193">
        <w:rPr>
          <w:rFonts w:cstheme="minorHAnsi"/>
          <w:sz w:val="24"/>
          <w:szCs w:val="24"/>
        </w:rPr>
        <w:t xml:space="preserve">In current Zoning Ordinance, defined as follows, </w:t>
      </w:r>
      <w:r w:rsidRPr="00323193">
        <w:rPr>
          <w:rFonts w:cstheme="minorHAnsi"/>
          <w:i/>
          <w:iCs/>
          <w:color w:val="000000" w:themeColor="text1"/>
          <w:sz w:val="24"/>
          <w:szCs w:val="24"/>
        </w:rPr>
        <w:t>“</w:t>
      </w:r>
      <w:r w:rsidRPr="00323193">
        <w:rPr>
          <w:rFonts w:eastAsia="Times New Roman" w:cstheme="minorHAnsi"/>
          <w:i/>
          <w:iCs/>
          <w:color w:val="000000" w:themeColor="text1"/>
          <w:sz w:val="24"/>
          <w:szCs w:val="24"/>
        </w:rPr>
        <w:t>As defined in COMAR 08.19.03.01 if different from, the diameter measured at two inches above the root collar.”</w:t>
      </w:r>
    </w:p>
    <w:p w14:paraId="01821A7A" w14:textId="7F0200FB" w:rsidR="00323193" w:rsidRPr="00323193" w:rsidRDefault="00323193" w:rsidP="00323193">
      <w:pPr>
        <w:pStyle w:val="ListParagraph"/>
        <w:numPr>
          <w:ilvl w:val="3"/>
          <w:numId w:val="3"/>
        </w:numPr>
        <w:rPr>
          <w:rFonts w:cstheme="minorHAnsi"/>
          <w:b/>
          <w:bCs/>
          <w:sz w:val="24"/>
          <w:szCs w:val="24"/>
          <w:u w:val="single"/>
        </w:rPr>
      </w:pPr>
      <w:r w:rsidRPr="00323193">
        <w:rPr>
          <w:rFonts w:cstheme="minorHAnsi"/>
          <w:sz w:val="24"/>
          <w:szCs w:val="24"/>
        </w:rPr>
        <w:t xml:space="preserve">In draft Zoning Ordinance, defined as follows, </w:t>
      </w:r>
      <w:r w:rsidRPr="00323193">
        <w:rPr>
          <w:rFonts w:cstheme="minorHAnsi"/>
          <w:i/>
          <w:iCs/>
          <w:color w:val="FF0000"/>
          <w:sz w:val="24"/>
          <w:szCs w:val="24"/>
        </w:rPr>
        <w:t>“The diameter of a tree measured at breast height.”</w:t>
      </w:r>
    </w:p>
    <w:p w14:paraId="7B330F97" w14:textId="31645193" w:rsidR="00CF4C88" w:rsidRDefault="00CF4C88" w:rsidP="00D42D9B">
      <w:pPr>
        <w:pStyle w:val="ListParagraph"/>
        <w:ind w:left="1440"/>
        <w:rPr>
          <w:rFonts w:cstheme="minorHAnsi"/>
          <w:bCs/>
          <w:sz w:val="24"/>
          <w:szCs w:val="24"/>
        </w:rPr>
      </w:pPr>
    </w:p>
    <w:p w14:paraId="235DAE59" w14:textId="77777777" w:rsidR="009A55B1" w:rsidRPr="009A55B1" w:rsidRDefault="009A55B1" w:rsidP="009A55B1">
      <w:pPr>
        <w:pStyle w:val="ListParagraph"/>
        <w:numPr>
          <w:ilvl w:val="2"/>
          <w:numId w:val="3"/>
        </w:numPr>
        <w:rPr>
          <w:rFonts w:cstheme="minorHAnsi"/>
          <w:b/>
          <w:bCs/>
          <w:sz w:val="24"/>
          <w:szCs w:val="24"/>
          <w:u w:val="single"/>
        </w:rPr>
      </w:pPr>
      <w:r>
        <w:rPr>
          <w:rFonts w:cstheme="minorHAnsi"/>
          <w:b/>
          <w:bCs/>
          <w:sz w:val="24"/>
          <w:szCs w:val="24"/>
        </w:rPr>
        <w:t xml:space="preserve">Classroom </w:t>
      </w:r>
      <w:proofErr w:type="spellStart"/>
      <w:r>
        <w:rPr>
          <w:rFonts w:cstheme="minorHAnsi"/>
          <w:b/>
          <w:bCs/>
          <w:sz w:val="24"/>
          <w:szCs w:val="24"/>
        </w:rPr>
        <w:t>Relocateable</w:t>
      </w:r>
      <w:proofErr w:type="spellEnd"/>
    </w:p>
    <w:p w14:paraId="70C2FC78" w14:textId="4205EA52" w:rsidR="009A55B1" w:rsidRPr="009A55B1" w:rsidRDefault="009A55B1" w:rsidP="009A55B1">
      <w:pPr>
        <w:pStyle w:val="ListParagraph"/>
        <w:numPr>
          <w:ilvl w:val="3"/>
          <w:numId w:val="3"/>
        </w:numPr>
        <w:rPr>
          <w:rFonts w:cstheme="minorHAnsi"/>
          <w:b/>
          <w:bCs/>
          <w:sz w:val="24"/>
          <w:szCs w:val="24"/>
          <w:u w:val="single"/>
        </w:rPr>
      </w:pPr>
      <w:r w:rsidRPr="009A55B1">
        <w:rPr>
          <w:rFonts w:cstheme="minorHAnsi"/>
          <w:sz w:val="24"/>
          <w:szCs w:val="24"/>
        </w:rPr>
        <w:t xml:space="preserve">The following crossed out text has been removed from this definition in the draft Zoning Ordinance, </w:t>
      </w:r>
      <w:r w:rsidRPr="009A55B1">
        <w:rPr>
          <w:rFonts w:cstheme="minorHAnsi"/>
          <w:i/>
          <w:iCs/>
          <w:sz w:val="24"/>
          <w:szCs w:val="24"/>
        </w:rPr>
        <w:t>“</w:t>
      </w:r>
      <w:r w:rsidRPr="009A55B1">
        <w:rPr>
          <w:rFonts w:eastAsia="Times New Roman" w:cstheme="minorHAnsi"/>
          <w:i/>
          <w:iCs/>
          <w:sz w:val="24"/>
          <w:szCs w:val="24"/>
        </w:rPr>
        <w:t xml:space="preserve">A structure containing one or more rooms, each of which is designed, intended, and equipped for use as a place for formal instruction of pupils by a teacher in a school, not constructed with a permanent foundation </w:t>
      </w:r>
      <w:r w:rsidRPr="009A55B1">
        <w:rPr>
          <w:rFonts w:eastAsia="Times New Roman" w:cstheme="minorHAnsi"/>
          <w:i/>
          <w:iCs/>
          <w:strike/>
          <w:sz w:val="24"/>
          <w:szCs w:val="24"/>
        </w:rPr>
        <w:t>and which shall not remain permanently on the site. To be considered temporary in a special flood hazard area, the structure must be removed within 180 days of its installation, use or erection.</w:t>
      </w:r>
      <w:r w:rsidRPr="009A55B1">
        <w:rPr>
          <w:rFonts w:eastAsia="Times New Roman" w:cstheme="minorHAnsi"/>
          <w:i/>
          <w:iCs/>
          <w:sz w:val="24"/>
          <w:szCs w:val="24"/>
        </w:rPr>
        <w:t>”</w:t>
      </w:r>
    </w:p>
    <w:p w14:paraId="56E8D471" w14:textId="035C8B8C" w:rsidR="009A55B1" w:rsidRPr="00011E79" w:rsidRDefault="009A55B1" w:rsidP="007C5B55">
      <w:pPr>
        <w:pStyle w:val="ListParagraph"/>
        <w:ind w:left="2880"/>
        <w:rPr>
          <w:rFonts w:cstheme="minorHAnsi"/>
          <w:b/>
          <w:bCs/>
          <w:sz w:val="24"/>
          <w:szCs w:val="24"/>
          <w:u w:val="single"/>
        </w:rPr>
      </w:pPr>
    </w:p>
    <w:p w14:paraId="216E6794" w14:textId="77777777" w:rsidR="00B957A1" w:rsidRPr="00B957A1" w:rsidRDefault="00B957A1" w:rsidP="00B957A1">
      <w:pPr>
        <w:pStyle w:val="ListParagraph"/>
        <w:numPr>
          <w:ilvl w:val="2"/>
          <w:numId w:val="3"/>
        </w:numPr>
        <w:rPr>
          <w:rFonts w:cstheme="minorHAnsi"/>
          <w:b/>
          <w:bCs/>
          <w:sz w:val="24"/>
          <w:szCs w:val="24"/>
          <w:u w:val="single"/>
        </w:rPr>
      </w:pPr>
      <w:r>
        <w:rPr>
          <w:rFonts w:cstheme="minorHAnsi"/>
          <w:b/>
          <w:bCs/>
          <w:sz w:val="24"/>
          <w:szCs w:val="24"/>
        </w:rPr>
        <w:t>Collector Road</w:t>
      </w:r>
    </w:p>
    <w:p w14:paraId="494AF1F3" w14:textId="174C3494" w:rsidR="00B957A1" w:rsidRPr="00B957A1" w:rsidRDefault="00B957A1" w:rsidP="00B957A1">
      <w:pPr>
        <w:pStyle w:val="ListParagraph"/>
        <w:numPr>
          <w:ilvl w:val="3"/>
          <w:numId w:val="3"/>
        </w:numPr>
        <w:rPr>
          <w:rFonts w:cstheme="minorHAnsi"/>
          <w:b/>
          <w:bCs/>
          <w:sz w:val="24"/>
          <w:szCs w:val="24"/>
          <w:u w:val="single"/>
        </w:rPr>
      </w:pPr>
      <w:r w:rsidRPr="00B957A1">
        <w:rPr>
          <w:rFonts w:cstheme="minorHAnsi"/>
          <w:sz w:val="24"/>
          <w:szCs w:val="24"/>
        </w:rPr>
        <w:t xml:space="preserve">In current Zoning Ordinance, defined as follows, </w:t>
      </w:r>
      <w:r w:rsidRPr="00B957A1">
        <w:rPr>
          <w:rFonts w:cstheme="minorHAnsi"/>
          <w:i/>
          <w:iCs/>
          <w:sz w:val="24"/>
          <w:szCs w:val="24"/>
        </w:rPr>
        <w:t>“</w:t>
      </w:r>
      <w:r w:rsidRPr="00B957A1">
        <w:rPr>
          <w:rFonts w:eastAsia="Times New Roman" w:cstheme="minorHAnsi"/>
          <w:i/>
          <w:iCs/>
          <w:sz w:val="24"/>
          <w:szCs w:val="24"/>
        </w:rPr>
        <w:t>A road which collects and distributes traffic to and from other roads with access as a secondary function.”</w:t>
      </w:r>
    </w:p>
    <w:p w14:paraId="5B30D6A9" w14:textId="67EF35A2" w:rsidR="00B957A1" w:rsidRPr="00CF4C88" w:rsidRDefault="00B957A1" w:rsidP="00B957A1">
      <w:pPr>
        <w:pStyle w:val="ListParagraph"/>
        <w:numPr>
          <w:ilvl w:val="3"/>
          <w:numId w:val="3"/>
        </w:numPr>
        <w:rPr>
          <w:rFonts w:cstheme="minorHAnsi"/>
          <w:b/>
          <w:bCs/>
          <w:sz w:val="24"/>
          <w:szCs w:val="24"/>
          <w:u w:val="single"/>
        </w:rPr>
      </w:pPr>
      <w:r w:rsidRPr="00CF4C88">
        <w:rPr>
          <w:rFonts w:cstheme="minorHAnsi"/>
          <w:sz w:val="24"/>
          <w:szCs w:val="24"/>
        </w:rPr>
        <w:t xml:space="preserve">In draft Zoning Ordinance, defined as follows, </w:t>
      </w:r>
      <w:r w:rsidRPr="00717C89">
        <w:rPr>
          <w:rFonts w:cstheme="minorHAnsi"/>
          <w:i/>
          <w:iCs/>
          <w:color w:val="FF0000"/>
          <w:sz w:val="24"/>
          <w:szCs w:val="24"/>
        </w:rPr>
        <w:t>“</w:t>
      </w:r>
      <w:r w:rsidR="00717C89" w:rsidRPr="00717C89">
        <w:rPr>
          <w:rFonts w:cstheme="minorHAnsi"/>
          <w:i/>
          <w:iCs/>
          <w:color w:val="FF0000"/>
          <w:sz w:val="24"/>
          <w:szCs w:val="24"/>
        </w:rPr>
        <w:t>A road which allows for the collection and distribution of traffic to and from other roads with access as a secondary function. This includes Major Collector, Minor Collector, and Residential Collector roads as defined in the Road and Site Development Ordinance.”</w:t>
      </w:r>
    </w:p>
    <w:p w14:paraId="13745AE6" w14:textId="0675ED74" w:rsidR="005F08E7" w:rsidRDefault="005F08E7" w:rsidP="00D42D9B">
      <w:pPr>
        <w:pStyle w:val="ListParagraph"/>
        <w:ind w:left="1440"/>
        <w:rPr>
          <w:rFonts w:cstheme="minorHAnsi"/>
          <w:bCs/>
          <w:sz w:val="24"/>
          <w:szCs w:val="24"/>
        </w:rPr>
      </w:pPr>
    </w:p>
    <w:p w14:paraId="4530EF22" w14:textId="77777777" w:rsidR="00BC5FA9" w:rsidRPr="00BC5FA9" w:rsidRDefault="00BC5FA9" w:rsidP="00BC5FA9">
      <w:pPr>
        <w:pStyle w:val="ListParagraph"/>
        <w:numPr>
          <w:ilvl w:val="2"/>
          <w:numId w:val="3"/>
        </w:numPr>
        <w:rPr>
          <w:rFonts w:cstheme="minorHAnsi"/>
          <w:b/>
          <w:bCs/>
          <w:sz w:val="24"/>
          <w:szCs w:val="24"/>
          <w:u w:val="single"/>
        </w:rPr>
      </w:pPr>
      <w:r>
        <w:rPr>
          <w:rFonts w:cstheme="minorHAnsi"/>
          <w:b/>
          <w:bCs/>
          <w:sz w:val="24"/>
          <w:szCs w:val="24"/>
        </w:rPr>
        <w:t>Common Access Drive</w:t>
      </w:r>
    </w:p>
    <w:p w14:paraId="29E6B9BB" w14:textId="17B453D3" w:rsidR="00BC5FA9" w:rsidRPr="00BC5FA9" w:rsidRDefault="00BC5FA9" w:rsidP="00BC5FA9">
      <w:pPr>
        <w:pStyle w:val="ListParagraph"/>
        <w:numPr>
          <w:ilvl w:val="3"/>
          <w:numId w:val="3"/>
        </w:numPr>
        <w:rPr>
          <w:rFonts w:cstheme="minorHAnsi"/>
          <w:b/>
          <w:bCs/>
          <w:sz w:val="24"/>
          <w:szCs w:val="24"/>
          <w:u w:val="single"/>
        </w:rPr>
      </w:pPr>
      <w:r w:rsidRPr="00BC5FA9">
        <w:rPr>
          <w:rFonts w:cstheme="minorHAnsi"/>
          <w:sz w:val="24"/>
          <w:szCs w:val="24"/>
        </w:rPr>
        <w:t xml:space="preserve">In current Zoning Ordinance, defined as follows, </w:t>
      </w:r>
      <w:r w:rsidRPr="00BC5FA9">
        <w:rPr>
          <w:rFonts w:cstheme="minorHAnsi"/>
          <w:i/>
          <w:iCs/>
          <w:sz w:val="24"/>
          <w:szCs w:val="24"/>
        </w:rPr>
        <w:t>“</w:t>
      </w:r>
      <w:r w:rsidRPr="00BC5FA9">
        <w:rPr>
          <w:rFonts w:eastAsia="Times New Roman" w:cstheme="minorHAnsi"/>
          <w:i/>
          <w:iCs/>
          <w:sz w:val="24"/>
          <w:szCs w:val="24"/>
        </w:rPr>
        <w:t>An access area, measuring between 50 feet 75 feet wide by between 50 feet and 75 feet long, commonly owned by adjoining lot owners created to provide access to lots.”</w:t>
      </w:r>
    </w:p>
    <w:p w14:paraId="13700E2F" w14:textId="6D6CB14D" w:rsidR="00BC5FA9" w:rsidRPr="00CF4C88" w:rsidRDefault="00BC5FA9" w:rsidP="00BC5FA9">
      <w:pPr>
        <w:pStyle w:val="ListParagraph"/>
        <w:numPr>
          <w:ilvl w:val="3"/>
          <w:numId w:val="3"/>
        </w:numPr>
        <w:rPr>
          <w:rFonts w:cstheme="minorHAnsi"/>
          <w:b/>
          <w:bCs/>
          <w:sz w:val="24"/>
          <w:szCs w:val="24"/>
          <w:u w:val="single"/>
        </w:rPr>
      </w:pPr>
      <w:r w:rsidRPr="00CF4C88">
        <w:rPr>
          <w:rFonts w:cstheme="minorHAnsi"/>
          <w:sz w:val="24"/>
          <w:szCs w:val="24"/>
        </w:rPr>
        <w:lastRenderedPageBreak/>
        <w:t xml:space="preserve">In draft Zoning Ordinance, defined as follows, </w:t>
      </w:r>
      <w:r w:rsidRPr="00AD23F2">
        <w:rPr>
          <w:rFonts w:cstheme="minorHAnsi"/>
          <w:i/>
          <w:iCs/>
          <w:color w:val="FF0000"/>
          <w:sz w:val="24"/>
          <w:szCs w:val="24"/>
        </w:rPr>
        <w:t>“</w:t>
      </w:r>
      <w:r w:rsidR="00AD23F2" w:rsidRPr="00AD23F2">
        <w:rPr>
          <w:rFonts w:cstheme="minorHAnsi"/>
          <w:i/>
          <w:iCs/>
          <w:color w:val="FF0000"/>
          <w:sz w:val="24"/>
          <w:szCs w:val="24"/>
        </w:rPr>
        <w:t>An access area created to provide access to lots. Commonly owned by adjoining lot owners but may also be owned individually.”</w:t>
      </w:r>
    </w:p>
    <w:p w14:paraId="4DB0A3F5" w14:textId="77777777" w:rsidR="00BC5FA9" w:rsidRPr="00BC5FA9" w:rsidRDefault="00BC5FA9" w:rsidP="00BC5FA9">
      <w:pPr>
        <w:pStyle w:val="ListParagraph"/>
        <w:ind w:left="2160"/>
        <w:rPr>
          <w:rFonts w:cstheme="minorHAnsi"/>
          <w:b/>
          <w:bCs/>
          <w:sz w:val="24"/>
          <w:szCs w:val="24"/>
          <w:u w:val="single"/>
        </w:rPr>
      </w:pPr>
    </w:p>
    <w:p w14:paraId="7398F02C" w14:textId="4CDCCCFB" w:rsidR="00DD414F" w:rsidRPr="00DD414F" w:rsidRDefault="00267FFC" w:rsidP="00DD414F">
      <w:pPr>
        <w:pStyle w:val="ListParagraph"/>
        <w:numPr>
          <w:ilvl w:val="2"/>
          <w:numId w:val="3"/>
        </w:numPr>
        <w:rPr>
          <w:rFonts w:cstheme="minorHAnsi"/>
          <w:b/>
          <w:bCs/>
          <w:sz w:val="24"/>
          <w:szCs w:val="24"/>
          <w:u w:val="single"/>
        </w:rPr>
      </w:pPr>
      <w:r>
        <w:rPr>
          <w:rFonts w:cstheme="minorHAnsi"/>
          <w:b/>
          <w:bCs/>
          <w:sz w:val="24"/>
          <w:szCs w:val="24"/>
        </w:rPr>
        <w:t>Community Pier</w:t>
      </w:r>
    </w:p>
    <w:p w14:paraId="3F734AC4" w14:textId="0E433655" w:rsidR="00267FFC" w:rsidRPr="00DD414F" w:rsidRDefault="00267FFC" w:rsidP="00DD414F">
      <w:pPr>
        <w:pStyle w:val="ListParagraph"/>
        <w:numPr>
          <w:ilvl w:val="3"/>
          <w:numId w:val="3"/>
        </w:numPr>
        <w:rPr>
          <w:rFonts w:cstheme="minorHAnsi"/>
          <w:b/>
          <w:bCs/>
          <w:sz w:val="24"/>
          <w:szCs w:val="24"/>
          <w:u w:val="single"/>
        </w:rPr>
      </w:pPr>
      <w:r w:rsidRPr="00DD414F">
        <w:rPr>
          <w:rFonts w:cstheme="minorHAnsi"/>
          <w:sz w:val="24"/>
          <w:szCs w:val="24"/>
        </w:rPr>
        <w:t xml:space="preserve">In current Zoning Ordinance, defined as follows, </w:t>
      </w:r>
      <w:r w:rsidRPr="00DD414F">
        <w:rPr>
          <w:rFonts w:cstheme="minorHAnsi"/>
          <w:i/>
          <w:iCs/>
          <w:sz w:val="24"/>
          <w:szCs w:val="24"/>
        </w:rPr>
        <w:t>“</w:t>
      </w:r>
      <w:r w:rsidR="00DD414F" w:rsidRPr="00DD414F">
        <w:rPr>
          <w:rFonts w:eastAsia="Times New Roman" w:cstheme="minorHAnsi"/>
          <w:i/>
          <w:iCs/>
          <w:sz w:val="24"/>
          <w:szCs w:val="24"/>
        </w:rPr>
        <w:t xml:space="preserve">A pier, </w:t>
      </w:r>
      <w:proofErr w:type="gramStart"/>
      <w:r w:rsidR="00DD414F" w:rsidRPr="00DD414F">
        <w:rPr>
          <w:rFonts w:eastAsia="Times New Roman" w:cstheme="minorHAnsi"/>
          <w:i/>
          <w:iCs/>
          <w:sz w:val="24"/>
          <w:szCs w:val="24"/>
        </w:rPr>
        <w:t>dock</w:t>
      </w:r>
      <w:proofErr w:type="gramEnd"/>
      <w:r w:rsidR="00DD414F" w:rsidRPr="00DD414F">
        <w:rPr>
          <w:rFonts w:eastAsia="Times New Roman" w:cstheme="minorHAnsi"/>
          <w:i/>
          <w:iCs/>
          <w:sz w:val="24"/>
          <w:szCs w:val="24"/>
        </w:rPr>
        <w:t xml:space="preserve"> or wharf, including pilings, and other such facilities used for the wet storage of watercraft owned by property owners (or tenants) of lots in the subdivision where the community pier is located. Private piers are excluded from this definition.”</w:t>
      </w:r>
    </w:p>
    <w:p w14:paraId="450809E2" w14:textId="21546550" w:rsidR="00267FFC" w:rsidRPr="00CF4C88" w:rsidRDefault="00267FFC" w:rsidP="00267FFC">
      <w:pPr>
        <w:pStyle w:val="ListParagraph"/>
        <w:numPr>
          <w:ilvl w:val="3"/>
          <w:numId w:val="3"/>
        </w:numPr>
        <w:rPr>
          <w:rFonts w:cstheme="minorHAnsi"/>
          <w:b/>
          <w:bCs/>
          <w:sz w:val="24"/>
          <w:szCs w:val="24"/>
          <w:u w:val="single"/>
        </w:rPr>
      </w:pPr>
      <w:r w:rsidRPr="00CF4C88">
        <w:rPr>
          <w:rFonts w:cstheme="minorHAnsi"/>
          <w:sz w:val="24"/>
          <w:szCs w:val="24"/>
        </w:rPr>
        <w:t xml:space="preserve">In draft Zoning Ordinance, defined as follows, </w:t>
      </w:r>
      <w:r w:rsidRPr="00DD414F">
        <w:rPr>
          <w:rFonts w:cstheme="minorHAnsi"/>
          <w:i/>
          <w:iCs/>
          <w:color w:val="FF0000"/>
          <w:sz w:val="24"/>
          <w:szCs w:val="24"/>
        </w:rPr>
        <w:t>“</w:t>
      </w:r>
      <w:r w:rsidR="00DD414F" w:rsidRPr="00DD414F">
        <w:rPr>
          <w:rFonts w:cstheme="minorHAnsi"/>
          <w:i/>
          <w:iCs/>
          <w:color w:val="FF0000"/>
          <w:sz w:val="24"/>
          <w:szCs w:val="24"/>
          <w:shd w:val="clear" w:color="auto" w:fill="FFFFFF"/>
        </w:rPr>
        <w:t>A boat docking facility associated with a subdivision or similar residential area, or with condominiums, apartments, or other multiple-family dwelling units. A community pier does not include a private pier or a mooring.”</w:t>
      </w:r>
    </w:p>
    <w:p w14:paraId="75232AB8" w14:textId="7BF8BB56" w:rsidR="00267FFC" w:rsidRDefault="00267FFC" w:rsidP="00D42D9B">
      <w:pPr>
        <w:pStyle w:val="ListParagraph"/>
        <w:ind w:left="1440"/>
        <w:rPr>
          <w:rFonts w:cstheme="minorHAnsi"/>
          <w:bCs/>
          <w:sz w:val="24"/>
          <w:szCs w:val="24"/>
        </w:rPr>
      </w:pPr>
    </w:p>
    <w:p w14:paraId="558EE35B" w14:textId="77777777" w:rsidR="00C70594" w:rsidRPr="00C70594" w:rsidRDefault="00C70594" w:rsidP="00C70594">
      <w:pPr>
        <w:pStyle w:val="ListParagraph"/>
        <w:numPr>
          <w:ilvl w:val="2"/>
          <w:numId w:val="3"/>
        </w:numPr>
        <w:rPr>
          <w:rFonts w:cstheme="minorHAnsi"/>
          <w:b/>
          <w:bCs/>
          <w:sz w:val="24"/>
          <w:szCs w:val="24"/>
          <w:u w:val="single"/>
        </w:rPr>
      </w:pPr>
      <w:r>
        <w:rPr>
          <w:rFonts w:cstheme="minorHAnsi"/>
          <w:b/>
          <w:bCs/>
          <w:sz w:val="24"/>
          <w:szCs w:val="24"/>
        </w:rPr>
        <w:t>Concept Plan</w:t>
      </w:r>
    </w:p>
    <w:p w14:paraId="34BCAECD" w14:textId="5DB3A605" w:rsidR="00C70594" w:rsidRPr="00C70594" w:rsidRDefault="00C70594" w:rsidP="00C70594">
      <w:pPr>
        <w:pStyle w:val="ListParagraph"/>
        <w:numPr>
          <w:ilvl w:val="3"/>
          <w:numId w:val="3"/>
        </w:numPr>
        <w:rPr>
          <w:rFonts w:cstheme="minorHAnsi"/>
          <w:b/>
          <w:bCs/>
          <w:sz w:val="24"/>
          <w:szCs w:val="24"/>
          <w:u w:val="single"/>
        </w:rPr>
      </w:pPr>
      <w:r w:rsidRPr="00C70594">
        <w:rPr>
          <w:rFonts w:cstheme="minorHAnsi"/>
          <w:sz w:val="24"/>
          <w:szCs w:val="24"/>
        </w:rPr>
        <w:t xml:space="preserve">The following text in red has been added to and crossed out text removed from this definition in the draft Zoning Ordinance, </w:t>
      </w:r>
      <w:r w:rsidRPr="00C70594">
        <w:rPr>
          <w:rFonts w:cstheme="minorHAnsi"/>
          <w:i/>
          <w:iCs/>
          <w:color w:val="000000" w:themeColor="text1"/>
          <w:sz w:val="24"/>
          <w:szCs w:val="24"/>
        </w:rPr>
        <w:t>“</w:t>
      </w:r>
      <w:r w:rsidRPr="00C70594">
        <w:rPr>
          <w:rFonts w:eastAsia="Times New Roman" w:cstheme="minorHAnsi"/>
          <w:i/>
          <w:iCs/>
          <w:color w:val="000000" w:themeColor="text1"/>
          <w:sz w:val="24"/>
          <w:szCs w:val="24"/>
        </w:rPr>
        <w:t xml:space="preserve">A general </w:t>
      </w:r>
      <w:r w:rsidRPr="00C70594">
        <w:rPr>
          <w:rFonts w:eastAsia="Times New Roman" w:cstheme="minorHAnsi"/>
          <w:i/>
          <w:iCs/>
          <w:color w:val="FF0000"/>
          <w:sz w:val="24"/>
          <w:szCs w:val="24"/>
        </w:rPr>
        <w:t>plan</w:t>
      </w:r>
      <w:r>
        <w:rPr>
          <w:rFonts w:eastAsia="Times New Roman" w:cstheme="minorHAnsi"/>
          <w:i/>
          <w:iCs/>
          <w:color w:val="FF0000"/>
          <w:sz w:val="24"/>
          <w:szCs w:val="24"/>
        </w:rPr>
        <w:t xml:space="preserve"> </w:t>
      </w:r>
      <w:r w:rsidRPr="00C70594">
        <w:rPr>
          <w:rFonts w:eastAsia="Times New Roman" w:cstheme="minorHAnsi"/>
          <w:i/>
          <w:iCs/>
          <w:strike/>
          <w:color w:val="000000" w:themeColor="text1"/>
          <w:sz w:val="24"/>
          <w:szCs w:val="24"/>
        </w:rPr>
        <w:t>map</w:t>
      </w:r>
      <w:r w:rsidRPr="00C70594">
        <w:rPr>
          <w:rFonts w:eastAsia="Times New Roman" w:cstheme="minorHAnsi"/>
          <w:i/>
          <w:iCs/>
          <w:color w:val="000000" w:themeColor="text1"/>
          <w:sz w:val="24"/>
          <w:szCs w:val="24"/>
        </w:rPr>
        <w:t xml:space="preserve"> of a development proposal that shows existing site conditions (including topography, structures, surrounding land uses, etc.) and the proposed land use, size of the development, general layout of structures and streets, lots and utilities</w:t>
      </w:r>
      <w:r w:rsidRPr="00C70594">
        <w:rPr>
          <w:rFonts w:eastAsia="Times New Roman" w:cstheme="minorHAnsi"/>
          <w:i/>
          <w:iCs/>
          <w:color w:val="FF0000"/>
          <w:sz w:val="24"/>
          <w:szCs w:val="24"/>
        </w:rPr>
        <w:t xml:space="preserve">, </w:t>
      </w:r>
      <w:r w:rsidRPr="00C70594">
        <w:rPr>
          <w:rFonts w:cstheme="minorHAnsi"/>
          <w:i/>
          <w:iCs/>
          <w:color w:val="FF0000"/>
          <w:sz w:val="24"/>
          <w:szCs w:val="24"/>
        </w:rPr>
        <w:t>and any other items that may be required for review</w:t>
      </w:r>
      <w:r w:rsidRPr="00C70594">
        <w:rPr>
          <w:rFonts w:eastAsia="Times New Roman" w:cstheme="minorHAnsi"/>
          <w:i/>
          <w:iCs/>
          <w:color w:val="000000" w:themeColor="text1"/>
          <w:sz w:val="24"/>
          <w:szCs w:val="24"/>
        </w:rPr>
        <w:t>.”</w:t>
      </w:r>
    </w:p>
    <w:p w14:paraId="6091CA35" w14:textId="77777777" w:rsidR="00C70594" w:rsidRPr="00C70594" w:rsidRDefault="00C70594" w:rsidP="00C70594">
      <w:pPr>
        <w:pStyle w:val="ListParagraph"/>
        <w:ind w:left="2160"/>
        <w:rPr>
          <w:rFonts w:cstheme="minorHAnsi"/>
          <w:b/>
          <w:bCs/>
          <w:sz w:val="24"/>
          <w:szCs w:val="24"/>
          <w:u w:val="single"/>
        </w:rPr>
      </w:pPr>
    </w:p>
    <w:p w14:paraId="74A8AD83" w14:textId="7E215A4A" w:rsidR="00C3329C" w:rsidRPr="00C3329C" w:rsidRDefault="00EB1F8A" w:rsidP="00C3329C">
      <w:pPr>
        <w:pStyle w:val="ListParagraph"/>
        <w:numPr>
          <w:ilvl w:val="2"/>
          <w:numId w:val="3"/>
        </w:numPr>
        <w:rPr>
          <w:rFonts w:cstheme="minorHAnsi"/>
          <w:b/>
          <w:bCs/>
          <w:sz w:val="24"/>
          <w:szCs w:val="24"/>
          <w:u w:val="single"/>
        </w:rPr>
      </w:pPr>
      <w:r>
        <w:rPr>
          <w:rFonts w:cstheme="minorHAnsi"/>
          <w:b/>
          <w:bCs/>
          <w:sz w:val="24"/>
          <w:szCs w:val="24"/>
        </w:rPr>
        <w:t>Cover Crop</w:t>
      </w:r>
    </w:p>
    <w:p w14:paraId="440987B3" w14:textId="7EE30747" w:rsidR="00C3329C" w:rsidRPr="00C3329C" w:rsidRDefault="00EB1F8A" w:rsidP="00C3329C">
      <w:pPr>
        <w:pStyle w:val="ListParagraph"/>
        <w:numPr>
          <w:ilvl w:val="3"/>
          <w:numId w:val="3"/>
        </w:numPr>
        <w:rPr>
          <w:rFonts w:cstheme="minorHAnsi"/>
          <w:b/>
          <w:bCs/>
          <w:sz w:val="24"/>
          <w:szCs w:val="24"/>
          <w:u w:val="single"/>
        </w:rPr>
      </w:pPr>
      <w:r w:rsidRPr="00C3329C">
        <w:rPr>
          <w:rFonts w:cstheme="minorHAnsi"/>
          <w:sz w:val="24"/>
          <w:szCs w:val="24"/>
        </w:rPr>
        <w:t xml:space="preserve">The following text in red has been added to this definition in the draft Zoning Ordinance, </w:t>
      </w:r>
      <w:r w:rsidRPr="00C3329C">
        <w:rPr>
          <w:rFonts w:cstheme="minorHAnsi"/>
          <w:i/>
          <w:iCs/>
          <w:sz w:val="24"/>
          <w:szCs w:val="24"/>
        </w:rPr>
        <w:t>“</w:t>
      </w:r>
      <w:r w:rsidR="00C3329C" w:rsidRPr="00C3329C">
        <w:rPr>
          <w:rFonts w:cstheme="minorHAnsi"/>
          <w:i/>
          <w:iCs/>
          <w:sz w:val="24"/>
          <w:szCs w:val="24"/>
        </w:rPr>
        <w:t xml:space="preserve">The establishment of a vegetative cover to protect soils from erosion and to restrict pollutants from entering the waterways. </w:t>
      </w:r>
      <w:r w:rsidR="00C3329C" w:rsidRPr="00C3329C">
        <w:rPr>
          <w:rFonts w:cstheme="minorHAnsi"/>
          <w:i/>
          <w:iCs/>
          <w:color w:val="FF0000"/>
          <w:sz w:val="24"/>
          <w:szCs w:val="24"/>
        </w:rPr>
        <w:t>Cover crops can be dense, planted crops of grasses or legumes, or crop residues such as corn, wheat or soybean stubble which maximize infiltration and prevent runoff from reaching erosive velocities.</w:t>
      </w:r>
      <w:r w:rsidR="00C3329C" w:rsidRPr="00C3329C">
        <w:rPr>
          <w:rFonts w:cstheme="minorHAnsi"/>
          <w:i/>
          <w:iCs/>
          <w:sz w:val="24"/>
          <w:szCs w:val="24"/>
        </w:rPr>
        <w:t>”</w:t>
      </w:r>
    </w:p>
    <w:p w14:paraId="2C3C895D" w14:textId="3CA7BE9C" w:rsidR="00EB1F8A" w:rsidRPr="00323193" w:rsidRDefault="00EB1F8A" w:rsidP="00C3329C">
      <w:pPr>
        <w:pStyle w:val="ListParagraph"/>
        <w:ind w:left="2880"/>
        <w:rPr>
          <w:rFonts w:cstheme="minorHAnsi"/>
          <w:b/>
          <w:bCs/>
          <w:sz w:val="24"/>
          <w:szCs w:val="24"/>
          <w:u w:val="single"/>
        </w:rPr>
      </w:pPr>
    </w:p>
    <w:p w14:paraId="0C79E1DD" w14:textId="77777777" w:rsidR="009717DE" w:rsidRPr="009717DE" w:rsidRDefault="00001666" w:rsidP="009717DE">
      <w:pPr>
        <w:pStyle w:val="ListParagraph"/>
        <w:numPr>
          <w:ilvl w:val="2"/>
          <w:numId w:val="3"/>
        </w:numPr>
        <w:rPr>
          <w:rFonts w:cstheme="minorHAnsi"/>
          <w:b/>
          <w:bCs/>
          <w:sz w:val="24"/>
          <w:szCs w:val="24"/>
          <w:u w:val="single"/>
        </w:rPr>
      </w:pPr>
      <w:r w:rsidRPr="00001666">
        <w:rPr>
          <w:rFonts w:cstheme="minorHAnsi"/>
          <w:b/>
          <w:sz w:val="24"/>
          <w:szCs w:val="24"/>
        </w:rPr>
        <w:t>Declaration of Land Restriction (</w:t>
      </w:r>
      <w:proofErr w:type="spellStart"/>
      <w:r w:rsidRPr="00001666">
        <w:rPr>
          <w:rFonts w:cstheme="minorHAnsi"/>
          <w:b/>
          <w:sz w:val="24"/>
          <w:szCs w:val="24"/>
        </w:rPr>
        <w:t>Nonconversion</w:t>
      </w:r>
      <w:proofErr w:type="spellEnd"/>
      <w:r w:rsidRPr="00001666">
        <w:rPr>
          <w:rFonts w:cstheme="minorHAnsi"/>
          <w:b/>
          <w:sz w:val="24"/>
          <w:szCs w:val="24"/>
        </w:rPr>
        <w:t xml:space="preserve"> Agreement)</w:t>
      </w:r>
    </w:p>
    <w:p w14:paraId="163FEB8F" w14:textId="332D2D49" w:rsidR="00001666" w:rsidRPr="009717DE" w:rsidRDefault="00001666" w:rsidP="009717DE">
      <w:pPr>
        <w:pStyle w:val="ListParagraph"/>
        <w:numPr>
          <w:ilvl w:val="3"/>
          <w:numId w:val="3"/>
        </w:numPr>
        <w:rPr>
          <w:rFonts w:cstheme="minorHAnsi"/>
          <w:b/>
          <w:bCs/>
          <w:sz w:val="24"/>
          <w:szCs w:val="24"/>
          <w:u w:val="single"/>
        </w:rPr>
      </w:pPr>
      <w:r w:rsidRPr="009717DE">
        <w:rPr>
          <w:rFonts w:cstheme="minorHAnsi"/>
          <w:sz w:val="24"/>
          <w:szCs w:val="24"/>
        </w:rPr>
        <w:t xml:space="preserve">The following text in red has been added to this definition in the draft Zoning Ordinance, </w:t>
      </w:r>
      <w:r w:rsidRPr="009717DE">
        <w:rPr>
          <w:rFonts w:cstheme="minorHAnsi"/>
          <w:i/>
          <w:iCs/>
          <w:sz w:val="24"/>
          <w:szCs w:val="24"/>
        </w:rPr>
        <w:t>“</w:t>
      </w:r>
      <w:r w:rsidR="009717DE" w:rsidRPr="009717DE">
        <w:rPr>
          <w:rFonts w:cstheme="minorHAnsi"/>
          <w:i/>
          <w:iCs/>
          <w:sz w:val="24"/>
          <w:szCs w:val="24"/>
        </w:rPr>
        <w:t xml:space="preserve">A form signed by the owner to agree not to convert </w:t>
      </w:r>
      <w:r w:rsidR="009717DE" w:rsidRPr="009717DE">
        <w:rPr>
          <w:rFonts w:cstheme="minorHAnsi"/>
          <w:i/>
          <w:iCs/>
          <w:color w:val="FF0000"/>
          <w:sz w:val="24"/>
          <w:szCs w:val="24"/>
        </w:rPr>
        <w:t xml:space="preserve">to a living space </w:t>
      </w:r>
      <w:r w:rsidR="009717DE" w:rsidRPr="009717DE">
        <w:rPr>
          <w:rFonts w:cstheme="minorHAnsi"/>
          <w:i/>
          <w:iCs/>
          <w:sz w:val="24"/>
          <w:szCs w:val="24"/>
        </w:rPr>
        <w:t xml:space="preserve">or modify in any manner that is inconsistent with the terms of the permit and these regulations, certain enclosures below the lowest floor of elevated buildings, </w:t>
      </w:r>
      <w:r w:rsidR="009717DE" w:rsidRPr="009717DE">
        <w:rPr>
          <w:rFonts w:cstheme="minorHAnsi"/>
          <w:i/>
          <w:iCs/>
          <w:sz w:val="24"/>
          <w:szCs w:val="24"/>
        </w:rPr>
        <w:lastRenderedPageBreak/>
        <w:t>and certain accessory structures. The form requires the owner to record it on the property deed to inform future owners of the restrictions.”</w:t>
      </w:r>
    </w:p>
    <w:p w14:paraId="1037DC90" w14:textId="0E440F1E" w:rsidR="00EB1F8A" w:rsidRDefault="00EB1F8A" w:rsidP="00001666">
      <w:pPr>
        <w:pStyle w:val="ListParagraph"/>
        <w:ind w:left="2160"/>
        <w:rPr>
          <w:rFonts w:cstheme="minorHAnsi"/>
          <w:b/>
          <w:bCs/>
          <w:sz w:val="24"/>
          <w:szCs w:val="24"/>
          <w:u w:val="single"/>
        </w:rPr>
      </w:pPr>
    </w:p>
    <w:p w14:paraId="57784D74" w14:textId="77777777" w:rsidR="00B3501E" w:rsidRPr="00B3501E" w:rsidRDefault="00E10059" w:rsidP="00B3501E">
      <w:pPr>
        <w:pStyle w:val="ListParagraph"/>
        <w:numPr>
          <w:ilvl w:val="2"/>
          <w:numId w:val="3"/>
        </w:numPr>
        <w:rPr>
          <w:rFonts w:cstheme="minorHAnsi"/>
          <w:b/>
          <w:bCs/>
          <w:sz w:val="24"/>
          <w:szCs w:val="24"/>
          <w:u w:val="single"/>
        </w:rPr>
      </w:pPr>
      <w:r>
        <w:rPr>
          <w:rFonts w:cstheme="minorHAnsi"/>
          <w:b/>
          <w:bCs/>
          <w:sz w:val="24"/>
          <w:szCs w:val="24"/>
        </w:rPr>
        <w:t>Directional Sign</w:t>
      </w:r>
    </w:p>
    <w:p w14:paraId="397F3BF0" w14:textId="2EF8A7EC" w:rsidR="00E10059" w:rsidRPr="00B3501E" w:rsidRDefault="00E10059" w:rsidP="00B3501E">
      <w:pPr>
        <w:pStyle w:val="ListParagraph"/>
        <w:numPr>
          <w:ilvl w:val="3"/>
          <w:numId w:val="3"/>
        </w:numPr>
        <w:rPr>
          <w:rFonts w:cstheme="minorHAnsi"/>
          <w:b/>
          <w:bCs/>
          <w:sz w:val="24"/>
          <w:szCs w:val="24"/>
          <w:u w:val="single"/>
        </w:rPr>
      </w:pPr>
      <w:r w:rsidRPr="00B3501E">
        <w:rPr>
          <w:rFonts w:cstheme="minorHAnsi"/>
          <w:sz w:val="24"/>
          <w:szCs w:val="24"/>
        </w:rPr>
        <w:t xml:space="preserve">In current Zoning Ordinance, defined as follows, </w:t>
      </w:r>
      <w:r w:rsidRPr="00B3501E">
        <w:rPr>
          <w:rFonts w:cstheme="minorHAnsi"/>
          <w:i/>
          <w:iCs/>
          <w:sz w:val="24"/>
          <w:szCs w:val="24"/>
        </w:rPr>
        <w:t>“</w:t>
      </w:r>
      <w:r w:rsidR="00B3501E" w:rsidRPr="00B3501E">
        <w:rPr>
          <w:rFonts w:eastAsia="Times New Roman" w:cstheme="minorHAnsi"/>
          <w:i/>
          <w:iCs/>
          <w:sz w:val="24"/>
          <w:szCs w:val="24"/>
        </w:rPr>
        <w:t>A small permanent sign located near driveway access points and/or at the intersection of internal access drives.”</w:t>
      </w:r>
    </w:p>
    <w:p w14:paraId="612B38E8" w14:textId="6F0D9C4F" w:rsidR="00E10059" w:rsidRPr="00CF4C88" w:rsidRDefault="00E10059" w:rsidP="00E10059">
      <w:pPr>
        <w:pStyle w:val="ListParagraph"/>
        <w:numPr>
          <w:ilvl w:val="3"/>
          <w:numId w:val="3"/>
        </w:numPr>
        <w:rPr>
          <w:rFonts w:cstheme="minorHAnsi"/>
          <w:b/>
          <w:bCs/>
          <w:sz w:val="24"/>
          <w:szCs w:val="24"/>
          <w:u w:val="single"/>
        </w:rPr>
      </w:pPr>
      <w:r w:rsidRPr="00CF4C88">
        <w:rPr>
          <w:rFonts w:cstheme="minorHAnsi"/>
          <w:sz w:val="24"/>
          <w:szCs w:val="24"/>
        </w:rPr>
        <w:t xml:space="preserve">In draft Zoning Ordinance, defined as follows, </w:t>
      </w:r>
      <w:r w:rsidRPr="00B3501E">
        <w:rPr>
          <w:rFonts w:cstheme="minorHAnsi"/>
          <w:i/>
          <w:iCs/>
          <w:color w:val="FF0000"/>
          <w:sz w:val="24"/>
          <w:szCs w:val="24"/>
        </w:rPr>
        <w:t>“</w:t>
      </w:r>
      <w:r w:rsidR="00B3501E" w:rsidRPr="00B3501E">
        <w:rPr>
          <w:rFonts w:cstheme="minorHAnsi"/>
          <w:i/>
          <w:iCs/>
          <w:color w:val="FF0000"/>
          <w:sz w:val="24"/>
          <w:szCs w:val="24"/>
        </w:rPr>
        <w:t>A sign for public safety or which provides direction information for the control of vehicular or pedestrian traffic.”</w:t>
      </w:r>
    </w:p>
    <w:p w14:paraId="6404A645" w14:textId="0387CE0D" w:rsidR="00E10059" w:rsidRDefault="00E10059" w:rsidP="00001666">
      <w:pPr>
        <w:pStyle w:val="ListParagraph"/>
        <w:ind w:left="2160"/>
        <w:rPr>
          <w:rFonts w:cstheme="minorHAnsi"/>
          <w:b/>
          <w:bCs/>
          <w:sz w:val="24"/>
          <w:szCs w:val="24"/>
          <w:u w:val="single"/>
        </w:rPr>
      </w:pPr>
    </w:p>
    <w:p w14:paraId="24D77F9F" w14:textId="77777777" w:rsidR="00D42EDD" w:rsidRPr="00D42EDD" w:rsidRDefault="00456F62" w:rsidP="00D42EDD">
      <w:pPr>
        <w:pStyle w:val="ListParagraph"/>
        <w:numPr>
          <w:ilvl w:val="2"/>
          <w:numId w:val="3"/>
        </w:numPr>
        <w:rPr>
          <w:rFonts w:cstheme="minorHAnsi"/>
          <w:b/>
          <w:bCs/>
          <w:sz w:val="24"/>
          <w:szCs w:val="24"/>
          <w:u w:val="single"/>
        </w:rPr>
      </w:pPr>
      <w:r>
        <w:rPr>
          <w:rFonts w:cstheme="minorHAnsi"/>
          <w:b/>
          <w:bCs/>
          <w:sz w:val="24"/>
          <w:szCs w:val="24"/>
        </w:rPr>
        <w:t>Easement</w:t>
      </w:r>
    </w:p>
    <w:p w14:paraId="5B62A1AE" w14:textId="77777777" w:rsidR="00656442" w:rsidRPr="00656442" w:rsidRDefault="00456F62" w:rsidP="00656442">
      <w:pPr>
        <w:pStyle w:val="ListParagraph"/>
        <w:numPr>
          <w:ilvl w:val="3"/>
          <w:numId w:val="3"/>
        </w:numPr>
        <w:rPr>
          <w:rFonts w:cstheme="minorHAnsi"/>
          <w:b/>
          <w:bCs/>
          <w:sz w:val="24"/>
          <w:szCs w:val="24"/>
          <w:u w:val="single"/>
        </w:rPr>
      </w:pPr>
      <w:r w:rsidRPr="00D42EDD">
        <w:rPr>
          <w:rFonts w:cstheme="minorHAnsi"/>
          <w:sz w:val="24"/>
          <w:szCs w:val="24"/>
        </w:rPr>
        <w:t xml:space="preserve">In current Zoning Ordinance, defined as follows, </w:t>
      </w:r>
      <w:r w:rsidRPr="00D42EDD">
        <w:rPr>
          <w:rFonts w:cstheme="minorHAnsi"/>
          <w:i/>
          <w:iCs/>
          <w:sz w:val="24"/>
          <w:szCs w:val="24"/>
        </w:rPr>
        <w:t>“</w:t>
      </w:r>
      <w:r w:rsidR="00D42EDD" w:rsidRPr="00D42EDD">
        <w:rPr>
          <w:rFonts w:eastAsia="Times New Roman" w:cstheme="minorHAnsi"/>
          <w:i/>
          <w:iCs/>
          <w:sz w:val="24"/>
          <w:szCs w:val="24"/>
        </w:rPr>
        <w:t>A grant by the property owner of the use of his land by another party for a specific purpose.”</w:t>
      </w:r>
    </w:p>
    <w:p w14:paraId="36DCC72E" w14:textId="539598EC" w:rsidR="006B76C9" w:rsidRPr="00CC2A44" w:rsidRDefault="00456F62" w:rsidP="00CC2A44">
      <w:pPr>
        <w:pStyle w:val="ListParagraph"/>
        <w:numPr>
          <w:ilvl w:val="3"/>
          <w:numId w:val="3"/>
        </w:numPr>
        <w:rPr>
          <w:rFonts w:cstheme="minorHAnsi"/>
          <w:b/>
          <w:bCs/>
          <w:sz w:val="24"/>
          <w:szCs w:val="24"/>
          <w:u w:val="single"/>
        </w:rPr>
      </w:pPr>
      <w:r w:rsidRPr="00656442">
        <w:rPr>
          <w:rFonts w:cstheme="minorHAnsi"/>
          <w:sz w:val="24"/>
          <w:szCs w:val="24"/>
        </w:rPr>
        <w:t xml:space="preserve">In draft Zoning Ordinance, defined as follows, </w:t>
      </w:r>
      <w:r w:rsidRPr="00656442">
        <w:rPr>
          <w:rFonts w:cstheme="minorHAnsi"/>
          <w:i/>
          <w:iCs/>
          <w:color w:val="FF0000"/>
          <w:sz w:val="24"/>
          <w:szCs w:val="24"/>
        </w:rPr>
        <w:t>“</w:t>
      </w:r>
      <w:r w:rsidR="004B4911" w:rsidRPr="00656442">
        <w:rPr>
          <w:rFonts w:cstheme="minorHAnsi"/>
          <w:i/>
          <w:iCs/>
          <w:color w:val="FF0000"/>
          <w:sz w:val="24"/>
          <w:szCs w:val="24"/>
        </w:rPr>
        <w:t>An agreement between two parties, usually a property owner and another party, for access or use of land for a specific purpose.”</w:t>
      </w:r>
    </w:p>
    <w:p w14:paraId="2D188A40" w14:textId="77777777" w:rsidR="00CC2A44" w:rsidRPr="00CC2A44" w:rsidRDefault="00CC2A44" w:rsidP="00CC2A44">
      <w:pPr>
        <w:pStyle w:val="ListParagraph"/>
        <w:ind w:left="2880"/>
        <w:rPr>
          <w:rFonts w:cstheme="minorHAnsi"/>
          <w:b/>
          <w:bCs/>
          <w:sz w:val="24"/>
          <w:szCs w:val="24"/>
          <w:u w:val="single"/>
        </w:rPr>
      </w:pPr>
    </w:p>
    <w:p w14:paraId="1E8E2D4B" w14:textId="77777777" w:rsidR="002D5994" w:rsidRPr="002D5994" w:rsidRDefault="00CC2A44" w:rsidP="002D5994">
      <w:pPr>
        <w:pStyle w:val="ListParagraph"/>
        <w:numPr>
          <w:ilvl w:val="2"/>
          <w:numId w:val="3"/>
        </w:numPr>
        <w:rPr>
          <w:rFonts w:cstheme="minorHAnsi"/>
          <w:b/>
          <w:bCs/>
          <w:sz w:val="24"/>
          <w:szCs w:val="24"/>
          <w:u w:val="single"/>
        </w:rPr>
      </w:pPr>
      <w:r>
        <w:rPr>
          <w:rFonts w:cstheme="minorHAnsi"/>
          <w:b/>
          <w:bCs/>
          <w:sz w:val="24"/>
          <w:szCs w:val="24"/>
        </w:rPr>
        <w:t>Effective Approval Date</w:t>
      </w:r>
    </w:p>
    <w:p w14:paraId="2BEAF0E0" w14:textId="6D5DD205" w:rsidR="00CC2A44" w:rsidRPr="002D5994" w:rsidRDefault="00CC2A44" w:rsidP="002D5994">
      <w:pPr>
        <w:pStyle w:val="ListParagraph"/>
        <w:numPr>
          <w:ilvl w:val="3"/>
          <w:numId w:val="3"/>
        </w:numPr>
        <w:rPr>
          <w:rFonts w:cstheme="minorHAnsi"/>
          <w:b/>
          <w:bCs/>
          <w:sz w:val="24"/>
          <w:szCs w:val="24"/>
          <w:u w:val="single"/>
        </w:rPr>
      </w:pPr>
      <w:r w:rsidRPr="002D5994">
        <w:rPr>
          <w:rFonts w:cstheme="minorHAnsi"/>
          <w:sz w:val="24"/>
          <w:szCs w:val="24"/>
        </w:rPr>
        <w:t xml:space="preserve">In current Zoning Ordinance, defined as follows, </w:t>
      </w:r>
      <w:r w:rsidRPr="002D5994">
        <w:rPr>
          <w:rFonts w:cstheme="minorHAnsi"/>
          <w:i/>
          <w:iCs/>
          <w:sz w:val="24"/>
          <w:szCs w:val="24"/>
        </w:rPr>
        <w:t>“</w:t>
      </w:r>
      <w:r w:rsidR="002D5994" w:rsidRPr="002D5994">
        <w:rPr>
          <w:rFonts w:eastAsia="Times New Roman" w:cstheme="minorHAnsi"/>
          <w:i/>
          <w:iCs/>
          <w:sz w:val="24"/>
          <w:szCs w:val="24"/>
        </w:rPr>
        <w:t>Date stamped by Planning Commission Administrator on Final Site Plan.”</w:t>
      </w:r>
    </w:p>
    <w:p w14:paraId="1AB7A2D8" w14:textId="0A743C58" w:rsidR="00F41913" w:rsidRPr="008C5E98" w:rsidRDefault="00CC2A44" w:rsidP="008C5E98">
      <w:pPr>
        <w:pStyle w:val="ListParagraph"/>
        <w:numPr>
          <w:ilvl w:val="3"/>
          <w:numId w:val="3"/>
        </w:numPr>
        <w:rPr>
          <w:rFonts w:cstheme="minorHAnsi"/>
          <w:b/>
          <w:bCs/>
          <w:sz w:val="24"/>
          <w:szCs w:val="24"/>
          <w:u w:val="single"/>
        </w:rPr>
      </w:pPr>
      <w:r w:rsidRPr="00656442">
        <w:rPr>
          <w:rFonts w:cstheme="minorHAnsi"/>
          <w:sz w:val="24"/>
          <w:szCs w:val="24"/>
        </w:rPr>
        <w:t xml:space="preserve">In draft Zoning Ordinance, defined as follows, </w:t>
      </w:r>
      <w:r w:rsidRPr="002D5994">
        <w:rPr>
          <w:rFonts w:cstheme="minorHAnsi"/>
          <w:i/>
          <w:iCs/>
          <w:color w:val="FF0000"/>
          <w:sz w:val="24"/>
          <w:szCs w:val="24"/>
        </w:rPr>
        <w:t>“</w:t>
      </w:r>
      <w:r w:rsidR="002D5994" w:rsidRPr="002D5994">
        <w:rPr>
          <w:rFonts w:cstheme="minorHAnsi"/>
          <w:i/>
          <w:iCs/>
          <w:color w:val="FF0000"/>
          <w:sz w:val="24"/>
          <w:szCs w:val="24"/>
        </w:rPr>
        <w:t>The date of approval for a permit, plan or other document based on a hearing or signature.”</w:t>
      </w:r>
    </w:p>
    <w:p w14:paraId="283BB36B" w14:textId="77777777" w:rsidR="008C5E98" w:rsidRPr="008C5E98" w:rsidRDefault="008C5E98" w:rsidP="008C5E98">
      <w:pPr>
        <w:pStyle w:val="ListParagraph"/>
        <w:ind w:left="2880"/>
        <w:rPr>
          <w:rFonts w:cstheme="minorHAnsi"/>
          <w:b/>
          <w:bCs/>
          <w:sz w:val="24"/>
          <w:szCs w:val="24"/>
          <w:u w:val="single"/>
        </w:rPr>
      </w:pPr>
    </w:p>
    <w:p w14:paraId="5874C666" w14:textId="77777777" w:rsidR="00D52862" w:rsidRPr="00D52862" w:rsidRDefault="00D52862" w:rsidP="00D52862">
      <w:pPr>
        <w:pStyle w:val="ListParagraph"/>
        <w:numPr>
          <w:ilvl w:val="2"/>
          <w:numId w:val="3"/>
        </w:numPr>
        <w:rPr>
          <w:rFonts w:cstheme="minorHAnsi"/>
          <w:b/>
          <w:bCs/>
          <w:sz w:val="24"/>
          <w:szCs w:val="24"/>
          <w:u w:val="single"/>
        </w:rPr>
      </w:pPr>
      <w:bookmarkStart w:id="6" w:name="_Hlk158207678"/>
      <w:r>
        <w:rPr>
          <w:rFonts w:cstheme="minorHAnsi"/>
          <w:b/>
          <w:bCs/>
          <w:sz w:val="24"/>
          <w:szCs w:val="24"/>
        </w:rPr>
        <w:t>Farm</w:t>
      </w:r>
    </w:p>
    <w:p w14:paraId="378088D9" w14:textId="6FC361A5" w:rsidR="00D52862" w:rsidRPr="00D52862" w:rsidRDefault="00D52862" w:rsidP="00D52862">
      <w:pPr>
        <w:pStyle w:val="ListParagraph"/>
        <w:numPr>
          <w:ilvl w:val="3"/>
          <w:numId w:val="3"/>
        </w:numPr>
        <w:rPr>
          <w:rFonts w:cstheme="minorHAnsi"/>
          <w:b/>
          <w:bCs/>
          <w:sz w:val="24"/>
          <w:szCs w:val="24"/>
          <w:u w:val="single"/>
        </w:rPr>
      </w:pPr>
      <w:r w:rsidRPr="00D52862">
        <w:rPr>
          <w:rFonts w:cstheme="minorHAnsi"/>
          <w:sz w:val="24"/>
          <w:szCs w:val="24"/>
        </w:rPr>
        <w:t xml:space="preserve">The following crossed out text has been removed from this definition in the draft Zoning Ordinance, </w:t>
      </w:r>
      <w:r w:rsidRPr="00D52862">
        <w:rPr>
          <w:rFonts w:cstheme="minorHAnsi"/>
          <w:i/>
          <w:iCs/>
          <w:color w:val="000000" w:themeColor="text1"/>
          <w:sz w:val="24"/>
          <w:szCs w:val="24"/>
        </w:rPr>
        <w:t>“</w:t>
      </w:r>
      <w:r w:rsidRPr="00D52862">
        <w:rPr>
          <w:rFonts w:eastAsia="Times New Roman" w:cstheme="minorHAnsi"/>
          <w:i/>
          <w:iCs/>
          <w:color w:val="000000" w:themeColor="text1"/>
          <w:sz w:val="24"/>
          <w:szCs w:val="24"/>
        </w:rPr>
        <w:t xml:space="preserve">Property receiving agricultural use assessment from the Maryland Department of Assessments and Taxation </w:t>
      </w:r>
      <w:r w:rsidRPr="00D52862">
        <w:rPr>
          <w:rFonts w:eastAsia="Times New Roman" w:cstheme="minorHAnsi"/>
          <w:i/>
          <w:iCs/>
          <w:strike/>
          <w:color w:val="000000" w:themeColor="text1"/>
          <w:sz w:val="24"/>
          <w:szCs w:val="24"/>
        </w:rPr>
        <w:t>and/or within a recorded Agricultural Preservation District (APD)</w:t>
      </w:r>
      <w:r w:rsidRPr="00D52862">
        <w:rPr>
          <w:rFonts w:eastAsia="Times New Roman" w:cstheme="minorHAnsi"/>
          <w:i/>
          <w:iCs/>
          <w:color w:val="000000" w:themeColor="text1"/>
          <w:sz w:val="24"/>
          <w:szCs w:val="24"/>
        </w:rPr>
        <w:t>.”</w:t>
      </w:r>
    </w:p>
    <w:p w14:paraId="18C6F318" w14:textId="3EB451F9" w:rsidR="00F41913" w:rsidRPr="005D0798" w:rsidRDefault="00D52862" w:rsidP="00A24D77">
      <w:pPr>
        <w:pStyle w:val="ListParagraph"/>
        <w:numPr>
          <w:ilvl w:val="4"/>
          <w:numId w:val="3"/>
        </w:numPr>
        <w:rPr>
          <w:rFonts w:cstheme="minorHAnsi"/>
          <w:sz w:val="24"/>
          <w:szCs w:val="24"/>
        </w:rPr>
      </w:pPr>
      <w:r w:rsidRPr="005D0798">
        <w:rPr>
          <w:rFonts w:cstheme="minorHAnsi"/>
          <w:sz w:val="24"/>
          <w:szCs w:val="24"/>
        </w:rPr>
        <w:t xml:space="preserve">However, the </w:t>
      </w:r>
      <w:bookmarkEnd w:id="6"/>
      <w:r w:rsidR="005D0798">
        <w:rPr>
          <w:rFonts w:cstheme="minorHAnsi"/>
          <w:sz w:val="24"/>
          <w:szCs w:val="24"/>
        </w:rPr>
        <w:t>text removed from this definition in the draft will be included in this definition in the next draft</w:t>
      </w:r>
    </w:p>
    <w:p w14:paraId="7ED80BD7" w14:textId="414B31D7" w:rsidR="00F41913" w:rsidRDefault="00F41913" w:rsidP="00001666">
      <w:pPr>
        <w:pStyle w:val="ListParagraph"/>
        <w:ind w:left="2160"/>
        <w:rPr>
          <w:rFonts w:cstheme="minorHAnsi"/>
          <w:b/>
          <w:bCs/>
          <w:sz w:val="24"/>
          <w:szCs w:val="24"/>
          <w:u w:val="single"/>
        </w:rPr>
      </w:pPr>
    </w:p>
    <w:p w14:paraId="23A04580" w14:textId="77777777" w:rsidR="00444344" w:rsidRPr="00444344" w:rsidRDefault="00A24D77" w:rsidP="00444344">
      <w:pPr>
        <w:pStyle w:val="ListParagraph"/>
        <w:numPr>
          <w:ilvl w:val="2"/>
          <w:numId w:val="3"/>
        </w:numPr>
        <w:rPr>
          <w:rFonts w:cstheme="minorHAnsi"/>
          <w:b/>
          <w:bCs/>
          <w:sz w:val="24"/>
          <w:szCs w:val="24"/>
          <w:u w:val="single"/>
        </w:rPr>
      </w:pPr>
      <w:r>
        <w:rPr>
          <w:rFonts w:cstheme="minorHAnsi"/>
          <w:b/>
          <w:sz w:val="24"/>
          <w:szCs w:val="24"/>
        </w:rPr>
        <w:t>Forest Management Plan</w:t>
      </w:r>
    </w:p>
    <w:p w14:paraId="37596CE1" w14:textId="77777777" w:rsidR="00FE5082" w:rsidRPr="00FE5082" w:rsidRDefault="00A24D77" w:rsidP="00FE5082">
      <w:pPr>
        <w:pStyle w:val="ListParagraph"/>
        <w:numPr>
          <w:ilvl w:val="3"/>
          <w:numId w:val="3"/>
        </w:numPr>
        <w:rPr>
          <w:rFonts w:cstheme="minorHAnsi"/>
          <w:b/>
          <w:bCs/>
          <w:sz w:val="24"/>
          <w:szCs w:val="24"/>
          <w:u w:val="single"/>
        </w:rPr>
      </w:pPr>
      <w:r w:rsidRPr="00444344">
        <w:rPr>
          <w:rFonts w:cstheme="minorHAnsi"/>
          <w:sz w:val="24"/>
          <w:szCs w:val="24"/>
        </w:rPr>
        <w:t xml:space="preserve">In current Zoning Ordinance, defined as follows, </w:t>
      </w:r>
      <w:r w:rsidRPr="00444344">
        <w:rPr>
          <w:rFonts w:cstheme="minorHAnsi"/>
          <w:i/>
          <w:iCs/>
          <w:sz w:val="24"/>
          <w:szCs w:val="24"/>
        </w:rPr>
        <w:t>“</w:t>
      </w:r>
      <w:r w:rsidR="00444344" w:rsidRPr="00444344">
        <w:rPr>
          <w:rFonts w:eastAsia="Times New Roman" w:cstheme="minorHAnsi"/>
          <w:i/>
          <w:iCs/>
          <w:sz w:val="24"/>
          <w:szCs w:val="24"/>
        </w:rPr>
        <w:t xml:space="preserve">A document approved by the Maryland Department of Natural Resources forester assigned to Calvert County establishing best forest </w:t>
      </w:r>
      <w:r w:rsidR="00444344" w:rsidRPr="00444344">
        <w:rPr>
          <w:rFonts w:eastAsia="Times New Roman" w:cstheme="minorHAnsi"/>
          <w:i/>
          <w:iCs/>
          <w:sz w:val="24"/>
          <w:szCs w:val="24"/>
        </w:rPr>
        <w:lastRenderedPageBreak/>
        <w:t>conservation and management practices for a landowner in assessment of the resource values of the forested property.</w:t>
      </w:r>
      <w:r w:rsidRPr="00444344">
        <w:rPr>
          <w:rFonts w:eastAsia="Times New Roman" w:cstheme="minorHAnsi"/>
          <w:i/>
          <w:iCs/>
          <w:sz w:val="24"/>
          <w:szCs w:val="24"/>
        </w:rPr>
        <w:t>”</w:t>
      </w:r>
    </w:p>
    <w:p w14:paraId="6B472364" w14:textId="3D092607" w:rsidR="00E91060" w:rsidRPr="00881B66" w:rsidRDefault="00A24D77" w:rsidP="00881B66">
      <w:pPr>
        <w:pStyle w:val="ListParagraph"/>
        <w:numPr>
          <w:ilvl w:val="3"/>
          <w:numId w:val="3"/>
        </w:numPr>
        <w:rPr>
          <w:rFonts w:cstheme="minorHAnsi"/>
          <w:b/>
          <w:bCs/>
          <w:sz w:val="24"/>
          <w:szCs w:val="24"/>
          <w:u w:val="single"/>
        </w:rPr>
      </w:pPr>
      <w:r w:rsidRPr="00FE5082">
        <w:rPr>
          <w:rFonts w:cstheme="minorHAnsi"/>
          <w:sz w:val="24"/>
          <w:szCs w:val="24"/>
        </w:rPr>
        <w:t xml:space="preserve">In draft Zoning Ordinance, defined as follows, </w:t>
      </w:r>
      <w:r w:rsidRPr="00FE5082">
        <w:rPr>
          <w:rFonts w:cstheme="minorHAnsi"/>
          <w:i/>
          <w:iCs/>
          <w:color w:val="FF0000"/>
          <w:sz w:val="24"/>
          <w:szCs w:val="24"/>
        </w:rPr>
        <w:t>“</w:t>
      </w:r>
      <w:r w:rsidR="00FE5082" w:rsidRPr="00FE5082">
        <w:rPr>
          <w:rFonts w:eastAsia="Times New Roman" w:cstheme="minorHAnsi"/>
          <w:i/>
          <w:iCs/>
          <w:color w:val="FF0000"/>
          <w:sz w:val="24"/>
          <w:szCs w:val="24"/>
        </w:rPr>
        <w:t>A plan establishing best conservation and recommended management practices for a landowner based on the landowner’s objectives and an assessment of the resources of the forested property.</w:t>
      </w:r>
      <w:r w:rsidRPr="00FE5082">
        <w:rPr>
          <w:rFonts w:cstheme="minorHAnsi"/>
          <w:i/>
          <w:iCs/>
          <w:color w:val="FF0000"/>
          <w:sz w:val="24"/>
          <w:szCs w:val="24"/>
        </w:rPr>
        <w:t>”</w:t>
      </w:r>
    </w:p>
    <w:p w14:paraId="2304B043" w14:textId="77777777" w:rsidR="00881B66" w:rsidRPr="00881B66" w:rsidRDefault="00881B66" w:rsidP="00881B66">
      <w:pPr>
        <w:pStyle w:val="ListParagraph"/>
        <w:ind w:left="2880"/>
        <w:rPr>
          <w:rFonts w:cstheme="minorHAnsi"/>
          <w:b/>
          <w:bCs/>
          <w:sz w:val="24"/>
          <w:szCs w:val="24"/>
          <w:u w:val="single"/>
        </w:rPr>
      </w:pPr>
    </w:p>
    <w:p w14:paraId="65BD1336" w14:textId="77777777" w:rsidR="00A71EB8" w:rsidRPr="00A71EB8" w:rsidRDefault="00E91060" w:rsidP="00A71EB8">
      <w:pPr>
        <w:pStyle w:val="ListParagraph"/>
        <w:numPr>
          <w:ilvl w:val="2"/>
          <w:numId w:val="3"/>
        </w:numPr>
        <w:rPr>
          <w:rFonts w:cstheme="minorHAnsi"/>
          <w:b/>
          <w:bCs/>
          <w:sz w:val="24"/>
          <w:szCs w:val="24"/>
          <w:u w:val="single"/>
        </w:rPr>
      </w:pPr>
      <w:r>
        <w:rPr>
          <w:rFonts w:cstheme="minorHAnsi"/>
          <w:b/>
          <w:sz w:val="24"/>
          <w:szCs w:val="24"/>
        </w:rPr>
        <w:t>Forestry</w:t>
      </w:r>
    </w:p>
    <w:p w14:paraId="6BA5906A" w14:textId="702A9155" w:rsidR="00EA6E67" w:rsidRPr="00A71EB8" w:rsidRDefault="00E91060" w:rsidP="00A71EB8">
      <w:pPr>
        <w:pStyle w:val="ListParagraph"/>
        <w:numPr>
          <w:ilvl w:val="3"/>
          <w:numId w:val="3"/>
        </w:numPr>
        <w:rPr>
          <w:rFonts w:cstheme="minorHAnsi"/>
          <w:b/>
          <w:bCs/>
          <w:sz w:val="24"/>
          <w:szCs w:val="24"/>
          <w:u w:val="single"/>
        </w:rPr>
      </w:pPr>
      <w:r w:rsidRPr="00A71EB8">
        <w:rPr>
          <w:rFonts w:cstheme="minorHAnsi"/>
          <w:sz w:val="24"/>
          <w:szCs w:val="24"/>
        </w:rPr>
        <w:t xml:space="preserve">In current Zoning Ordinance, defined as follows, </w:t>
      </w:r>
      <w:r w:rsidRPr="00A71EB8">
        <w:rPr>
          <w:rFonts w:cstheme="minorHAnsi"/>
          <w:i/>
          <w:iCs/>
          <w:sz w:val="24"/>
          <w:szCs w:val="24"/>
        </w:rPr>
        <w:t>“</w:t>
      </w:r>
      <w:r w:rsidR="00A71EB8" w:rsidRPr="00A71EB8">
        <w:rPr>
          <w:rFonts w:eastAsia="Times New Roman" w:cstheme="minorHAnsi"/>
          <w:i/>
          <w:iCs/>
          <w:sz w:val="24"/>
          <w:szCs w:val="24"/>
        </w:rPr>
        <w:t>The management of timber tract, tree farms, forest nurseries, and the gathering of forest products.”</w:t>
      </w:r>
    </w:p>
    <w:p w14:paraId="397D6792" w14:textId="670A41F4" w:rsidR="00CE0FA9" w:rsidRPr="00EF08F6" w:rsidRDefault="00E91060" w:rsidP="00EF08F6">
      <w:pPr>
        <w:pStyle w:val="ListParagraph"/>
        <w:numPr>
          <w:ilvl w:val="3"/>
          <w:numId w:val="3"/>
        </w:numPr>
        <w:rPr>
          <w:rFonts w:cstheme="minorHAnsi"/>
          <w:b/>
          <w:bCs/>
          <w:sz w:val="24"/>
          <w:szCs w:val="24"/>
          <w:u w:val="single"/>
        </w:rPr>
      </w:pPr>
      <w:r w:rsidRPr="00EA6E67">
        <w:rPr>
          <w:rFonts w:cstheme="minorHAnsi"/>
          <w:sz w:val="24"/>
          <w:szCs w:val="24"/>
        </w:rPr>
        <w:t xml:space="preserve">In draft Zoning Ordinance, defined as follows, </w:t>
      </w:r>
      <w:r w:rsidRPr="00EA6E67">
        <w:rPr>
          <w:rFonts w:cstheme="minorHAnsi"/>
          <w:i/>
          <w:iCs/>
          <w:color w:val="FF0000"/>
          <w:sz w:val="24"/>
          <w:szCs w:val="24"/>
        </w:rPr>
        <w:t>“</w:t>
      </w:r>
      <w:r w:rsidR="00EA6E67" w:rsidRPr="00EA6E67">
        <w:rPr>
          <w:rFonts w:cstheme="minorHAnsi"/>
          <w:i/>
          <w:iCs/>
          <w:color w:val="FF0000"/>
          <w:sz w:val="24"/>
          <w:szCs w:val="24"/>
        </w:rPr>
        <w:t>The science of planting and caring for forests and the management of growing timber.</w:t>
      </w:r>
      <w:r w:rsidRPr="00EA6E67">
        <w:rPr>
          <w:rFonts w:cstheme="minorHAnsi"/>
          <w:i/>
          <w:iCs/>
          <w:color w:val="FF0000"/>
          <w:sz w:val="24"/>
          <w:szCs w:val="24"/>
        </w:rPr>
        <w:t>”</w:t>
      </w:r>
    </w:p>
    <w:p w14:paraId="2E9B896A" w14:textId="77777777" w:rsidR="00CE0FA9" w:rsidRDefault="00CE0FA9" w:rsidP="00001666">
      <w:pPr>
        <w:pStyle w:val="ListParagraph"/>
        <w:ind w:left="2160"/>
        <w:rPr>
          <w:rFonts w:cstheme="minorHAnsi"/>
          <w:b/>
          <w:bCs/>
          <w:sz w:val="24"/>
          <w:szCs w:val="24"/>
          <w:u w:val="single"/>
        </w:rPr>
      </w:pPr>
    </w:p>
    <w:p w14:paraId="02AA04D6" w14:textId="77777777" w:rsidR="00B5725A" w:rsidRPr="00B5725A" w:rsidRDefault="00B5725A" w:rsidP="00B5725A">
      <w:pPr>
        <w:pStyle w:val="ListParagraph"/>
        <w:numPr>
          <w:ilvl w:val="2"/>
          <w:numId w:val="3"/>
        </w:numPr>
        <w:rPr>
          <w:rFonts w:cstheme="minorHAnsi"/>
          <w:b/>
          <w:bCs/>
          <w:sz w:val="24"/>
          <w:szCs w:val="24"/>
          <w:u w:val="single"/>
        </w:rPr>
      </w:pPr>
      <w:r>
        <w:rPr>
          <w:rFonts w:cstheme="minorHAnsi"/>
          <w:b/>
          <w:bCs/>
          <w:sz w:val="24"/>
          <w:szCs w:val="24"/>
        </w:rPr>
        <w:t>Final Subdivision Plat</w:t>
      </w:r>
    </w:p>
    <w:p w14:paraId="542060F3" w14:textId="53C96F72" w:rsidR="00E91060" w:rsidRPr="00C6222F" w:rsidRDefault="00B5725A" w:rsidP="00C6222F">
      <w:pPr>
        <w:pStyle w:val="ListParagraph"/>
        <w:numPr>
          <w:ilvl w:val="3"/>
          <w:numId w:val="3"/>
        </w:numPr>
        <w:rPr>
          <w:rFonts w:cstheme="minorHAnsi"/>
          <w:b/>
          <w:bCs/>
          <w:sz w:val="24"/>
          <w:szCs w:val="24"/>
          <w:u w:val="single"/>
        </w:rPr>
      </w:pPr>
      <w:r w:rsidRPr="00B5725A">
        <w:rPr>
          <w:rFonts w:cstheme="minorHAnsi"/>
          <w:sz w:val="24"/>
          <w:szCs w:val="24"/>
        </w:rPr>
        <w:t xml:space="preserve">The following text in red has been added to and crossed out text removed from this definition in the draft Zoning Ordinance, </w:t>
      </w:r>
      <w:r w:rsidRPr="00B5725A">
        <w:rPr>
          <w:rFonts w:cstheme="minorHAnsi"/>
          <w:i/>
          <w:iCs/>
          <w:sz w:val="24"/>
          <w:szCs w:val="24"/>
        </w:rPr>
        <w:t>“</w:t>
      </w:r>
      <w:r w:rsidRPr="00B5725A">
        <w:rPr>
          <w:rFonts w:eastAsia="Times New Roman" w:cstheme="minorHAnsi"/>
          <w:i/>
          <w:iCs/>
          <w:sz w:val="24"/>
          <w:szCs w:val="24"/>
        </w:rPr>
        <w:t xml:space="preserve">A </w:t>
      </w:r>
      <w:r w:rsidRPr="00B5725A">
        <w:rPr>
          <w:rFonts w:eastAsia="Times New Roman" w:cstheme="minorHAnsi"/>
          <w:i/>
          <w:iCs/>
          <w:strike/>
          <w:sz w:val="24"/>
          <w:szCs w:val="24"/>
        </w:rPr>
        <w:t>master</w:t>
      </w:r>
      <w:r w:rsidRPr="00B5725A">
        <w:rPr>
          <w:rFonts w:eastAsia="Times New Roman" w:cstheme="minorHAnsi"/>
          <w:i/>
          <w:iCs/>
          <w:sz w:val="24"/>
          <w:szCs w:val="24"/>
        </w:rPr>
        <w:t xml:space="preserve"> drawing of all or any portion of the subdivision, prepared</w:t>
      </w:r>
      <w:r>
        <w:rPr>
          <w:rFonts w:eastAsia="Times New Roman" w:cstheme="minorHAnsi"/>
          <w:i/>
          <w:iCs/>
          <w:sz w:val="24"/>
          <w:szCs w:val="24"/>
        </w:rPr>
        <w:t xml:space="preserve"> </w:t>
      </w:r>
      <w:r w:rsidRPr="00B5725A">
        <w:rPr>
          <w:rFonts w:cstheme="minorHAnsi"/>
          <w:i/>
          <w:iCs/>
          <w:color w:val="FF0000"/>
          <w:sz w:val="24"/>
          <w:szCs w:val="24"/>
        </w:rPr>
        <w:t>by a licensed professional</w:t>
      </w:r>
      <w:r w:rsidRPr="00B5725A">
        <w:rPr>
          <w:rFonts w:eastAsia="Times New Roman" w:cstheme="minorHAnsi"/>
          <w:i/>
          <w:iCs/>
          <w:color w:val="FF0000"/>
          <w:sz w:val="24"/>
          <w:szCs w:val="24"/>
        </w:rPr>
        <w:t xml:space="preserve"> </w:t>
      </w:r>
      <w:r w:rsidRPr="00B5725A">
        <w:rPr>
          <w:rFonts w:eastAsia="Times New Roman" w:cstheme="minorHAnsi"/>
          <w:i/>
          <w:iCs/>
          <w:sz w:val="24"/>
          <w:szCs w:val="24"/>
        </w:rPr>
        <w:t>in accordance with the approved Preliminary Subdivision Plan, which is to be recorded in the official Plat or Land Records of Calvert County</w:t>
      </w:r>
      <w:r w:rsidR="00525468">
        <w:rPr>
          <w:rFonts w:eastAsia="Times New Roman" w:cstheme="minorHAnsi"/>
          <w:i/>
          <w:iCs/>
          <w:sz w:val="24"/>
          <w:szCs w:val="24"/>
        </w:rPr>
        <w:t xml:space="preserve"> </w:t>
      </w:r>
      <w:r w:rsidR="00525468" w:rsidRPr="00525468">
        <w:rPr>
          <w:rFonts w:cstheme="minorHAnsi"/>
          <w:i/>
          <w:iCs/>
          <w:color w:val="FF0000"/>
          <w:sz w:val="24"/>
          <w:szCs w:val="24"/>
        </w:rPr>
        <w:t>after approval by the Planning Commission of its designee</w:t>
      </w:r>
      <w:r w:rsidRPr="00B5725A">
        <w:rPr>
          <w:rFonts w:eastAsia="Times New Roman" w:cstheme="minorHAnsi"/>
          <w:i/>
          <w:iCs/>
          <w:sz w:val="24"/>
          <w:szCs w:val="24"/>
        </w:rPr>
        <w:t>.”</w:t>
      </w:r>
    </w:p>
    <w:p w14:paraId="71C55429" w14:textId="77777777" w:rsidR="00C6222F" w:rsidRPr="00C6222F" w:rsidRDefault="00C6222F" w:rsidP="00C6222F">
      <w:pPr>
        <w:pStyle w:val="ListParagraph"/>
        <w:ind w:left="2880"/>
        <w:rPr>
          <w:rFonts w:cstheme="minorHAnsi"/>
          <w:b/>
          <w:bCs/>
          <w:sz w:val="24"/>
          <w:szCs w:val="24"/>
          <w:u w:val="single"/>
        </w:rPr>
      </w:pPr>
    </w:p>
    <w:p w14:paraId="1F662C85" w14:textId="36C797EC" w:rsidR="00C6222F" w:rsidRPr="00B5725A" w:rsidRDefault="00C6222F" w:rsidP="00C6222F">
      <w:pPr>
        <w:pStyle w:val="ListParagraph"/>
        <w:numPr>
          <w:ilvl w:val="2"/>
          <w:numId w:val="3"/>
        </w:numPr>
        <w:rPr>
          <w:rFonts w:cstheme="minorHAnsi"/>
          <w:b/>
          <w:bCs/>
          <w:sz w:val="24"/>
          <w:szCs w:val="24"/>
          <w:u w:val="single"/>
        </w:rPr>
      </w:pPr>
      <w:r>
        <w:rPr>
          <w:rFonts w:cstheme="minorHAnsi"/>
          <w:b/>
          <w:bCs/>
          <w:sz w:val="24"/>
          <w:szCs w:val="24"/>
        </w:rPr>
        <w:t>Forest Interior Dwelling Birds (FIDS)</w:t>
      </w:r>
    </w:p>
    <w:p w14:paraId="2DC69B05" w14:textId="0FCCC598" w:rsidR="00C6222F" w:rsidRPr="00B5725A" w:rsidRDefault="00C6222F" w:rsidP="00C6222F">
      <w:pPr>
        <w:pStyle w:val="ListParagraph"/>
        <w:numPr>
          <w:ilvl w:val="3"/>
          <w:numId w:val="3"/>
        </w:numPr>
        <w:rPr>
          <w:rFonts w:cstheme="minorHAnsi"/>
          <w:b/>
          <w:bCs/>
          <w:sz w:val="24"/>
          <w:szCs w:val="24"/>
          <w:u w:val="single"/>
        </w:rPr>
      </w:pPr>
      <w:r w:rsidRPr="00B5725A">
        <w:rPr>
          <w:rFonts w:cstheme="minorHAnsi"/>
          <w:sz w:val="24"/>
          <w:szCs w:val="24"/>
        </w:rPr>
        <w:t xml:space="preserve">The following text in red has been added to and crossed out text removed from this definition in the draft Zoning Ordinance, </w:t>
      </w:r>
      <w:r w:rsidRPr="00C6222F">
        <w:rPr>
          <w:rFonts w:cstheme="minorHAnsi"/>
          <w:i/>
          <w:iCs/>
          <w:sz w:val="24"/>
          <w:szCs w:val="24"/>
        </w:rPr>
        <w:t xml:space="preserve">“Species of birds which require </w:t>
      </w:r>
      <w:r w:rsidRPr="00C6222F">
        <w:rPr>
          <w:rFonts w:cstheme="minorHAnsi"/>
          <w:i/>
          <w:iCs/>
          <w:color w:val="FF0000"/>
          <w:sz w:val="24"/>
          <w:szCs w:val="24"/>
        </w:rPr>
        <w:t xml:space="preserve">forest interior habitat </w:t>
      </w:r>
      <w:r w:rsidRPr="00C6222F">
        <w:rPr>
          <w:rFonts w:cstheme="minorHAnsi"/>
          <w:i/>
          <w:iCs/>
          <w:strike/>
          <w:sz w:val="24"/>
          <w:szCs w:val="24"/>
        </w:rPr>
        <w:t xml:space="preserve">relatively </w:t>
      </w:r>
      <w:proofErr w:type="gramStart"/>
      <w:r w:rsidRPr="00C6222F">
        <w:rPr>
          <w:rFonts w:cstheme="minorHAnsi"/>
          <w:i/>
          <w:iCs/>
          <w:strike/>
          <w:sz w:val="24"/>
          <w:szCs w:val="24"/>
        </w:rPr>
        <w:t>large forested</w:t>
      </w:r>
      <w:proofErr w:type="gramEnd"/>
      <w:r w:rsidRPr="00C6222F">
        <w:rPr>
          <w:rFonts w:cstheme="minorHAnsi"/>
          <w:i/>
          <w:iCs/>
          <w:strike/>
          <w:sz w:val="24"/>
          <w:szCs w:val="24"/>
        </w:rPr>
        <w:t xml:space="preserve"> tracts</w:t>
      </w:r>
      <w:r w:rsidRPr="00C6222F">
        <w:rPr>
          <w:rFonts w:cstheme="minorHAnsi"/>
          <w:i/>
          <w:iCs/>
          <w:sz w:val="24"/>
          <w:szCs w:val="24"/>
        </w:rPr>
        <w:t xml:space="preserve"> in order to breed successfully (for example, various species of flycatchers, warblers, vireos, and woodpeckers)</w:t>
      </w:r>
      <w:r w:rsidRPr="00C6222F">
        <w:rPr>
          <w:rFonts w:eastAsia="Times New Roman" w:cstheme="minorHAnsi"/>
          <w:i/>
          <w:iCs/>
          <w:sz w:val="24"/>
          <w:szCs w:val="24"/>
        </w:rPr>
        <w:t>.”</w:t>
      </w:r>
    </w:p>
    <w:p w14:paraId="601567AC" w14:textId="6AB43BC7" w:rsidR="00E91060" w:rsidRDefault="00E91060" w:rsidP="00001666">
      <w:pPr>
        <w:pStyle w:val="ListParagraph"/>
        <w:ind w:left="2160"/>
        <w:rPr>
          <w:rFonts w:cstheme="minorHAnsi"/>
          <w:b/>
          <w:bCs/>
          <w:sz w:val="24"/>
          <w:szCs w:val="24"/>
          <w:u w:val="single"/>
        </w:rPr>
      </w:pPr>
    </w:p>
    <w:p w14:paraId="17EA06B2" w14:textId="77777777" w:rsidR="004A5636" w:rsidRPr="004A5636" w:rsidRDefault="004A5636" w:rsidP="004A5636">
      <w:pPr>
        <w:pStyle w:val="ListParagraph"/>
        <w:numPr>
          <w:ilvl w:val="2"/>
          <w:numId w:val="3"/>
        </w:numPr>
        <w:rPr>
          <w:rFonts w:cstheme="minorHAnsi"/>
          <w:b/>
          <w:bCs/>
          <w:sz w:val="24"/>
          <w:szCs w:val="24"/>
          <w:u w:val="single"/>
        </w:rPr>
      </w:pPr>
      <w:r>
        <w:rPr>
          <w:rFonts w:cstheme="minorHAnsi"/>
          <w:b/>
          <w:bCs/>
          <w:sz w:val="24"/>
          <w:szCs w:val="24"/>
        </w:rPr>
        <w:t xml:space="preserve">Front Roadway Buffer </w:t>
      </w:r>
    </w:p>
    <w:p w14:paraId="692C1BBB" w14:textId="17EB3045" w:rsidR="004A5636" w:rsidRPr="004A5636" w:rsidRDefault="004A5636" w:rsidP="004A5636">
      <w:pPr>
        <w:pStyle w:val="ListParagraph"/>
        <w:numPr>
          <w:ilvl w:val="3"/>
          <w:numId w:val="3"/>
        </w:numPr>
        <w:rPr>
          <w:rFonts w:cstheme="minorHAnsi"/>
          <w:b/>
          <w:bCs/>
          <w:sz w:val="24"/>
          <w:szCs w:val="24"/>
          <w:u w:val="single"/>
        </w:rPr>
      </w:pPr>
      <w:r w:rsidRPr="004A5636">
        <w:rPr>
          <w:rFonts w:cstheme="minorHAnsi"/>
          <w:sz w:val="24"/>
          <w:szCs w:val="24"/>
        </w:rPr>
        <w:t xml:space="preserve">In current Zoning Ordinance, defined as follows, </w:t>
      </w:r>
      <w:r w:rsidRPr="004A5636">
        <w:rPr>
          <w:rFonts w:cstheme="minorHAnsi"/>
          <w:i/>
          <w:iCs/>
          <w:sz w:val="24"/>
          <w:szCs w:val="24"/>
        </w:rPr>
        <w:t>“</w:t>
      </w:r>
      <w:r w:rsidRPr="004A5636">
        <w:rPr>
          <w:rFonts w:eastAsia="Times New Roman" w:cstheme="minorHAnsi"/>
          <w:i/>
          <w:iCs/>
          <w:sz w:val="24"/>
          <w:szCs w:val="24"/>
        </w:rPr>
        <w:t>An area within a subdivision designated along an existing public road that is vegetated and designed to afford the least visibility of the development from the road.”</w:t>
      </w:r>
    </w:p>
    <w:p w14:paraId="0C4637E1" w14:textId="73F6C959" w:rsidR="004A5636" w:rsidRPr="00881B66" w:rsidRDefault="004A5636" w:rsidP="004A5636">
      <w:pPr>
        <w:pStyle w:val="ListParagraph"/>
        <w:numPr>
          <w:ilvl w:val="3"/>
          <w:numId w:val="3"/>
        </w:numPr>
        <w:rPr>
          <w:rFonts w:cstheme="minorHAnsi"/>
          <w:b/>
          <w:bCs/>
          <w:sz w:val="24"/>
          <w:szCs w:val="24"/>
          <w:u w:val="single"/>
        </w:rPr>
      </w:pPr>
      <w:r w:rsidRPr="004A5636">
        <w:rPr>
          <w:rFonts w:cstheme="minorHAnsi"/>
          <w:sz w:val="24"/>
          <w:szCs w:val="24"/>
        </w:rPr>
        <w:t xml:space="preserve">In draft Zoning Ordinance, defined as follows, </w:t>
      </w:r>
      <w:r w:rsidRPr="004A5636">
        <w:rPr>
          <w:rFonts w:cstheme="minorHAnsi"/>
          <w:i/>
          <w:iCs/>
          <w:color w:val="FF0000"/>
          <w:sz w:val="24"/>
          <w:szCs w:val="24"/>
        </w:rPr>
        <w:t xml:space="preserve">“A designated area within a subdivision or site along an existing public road that has existing vegetation which qualifies as a forest to remain, or to be </w:t>
      </w:r>
      <w:r w:rsidRPr="004A5636">
        <w:rPr>
          <w:rFonts w:cstheme="minorHAnsi"/>
          <w:i/>
          <w:iCs/>
          <w:color w:val="FF0000"/>
          <w:sz w:val="24"/>
          <w:szCs w:val="24"/>
        </w:rPr>
        <w:lastRenderedPageBreak/>
        <w:t>planted if the area is not vegetated, or as otherwise permitted by this Ordinance. It is designed to afford the least visibility of the development from the road and to provide a visual and sound buffer for the residents of a subdivision.”</w:t>
      </w:r>
      <w:r w:rsidRPr="004A5636">
        <w:rPr>
          <w:rFonts w:ascii="Arial" w:hAnsi="Arial" w:cs="Arial"/>
          <w:color w:val="FF0000"/>
          <w:sz w:val="18"/>
          <w:szCs w:val="18"/>
        </w:rPr>
        <w:t xml:space="preserve"> </w:t>
      </w:r>
    </w:p>
    <w:p w14:paraId="5D9756F6" w14:textId="77777777" w:rsidR="00881B66" w:rsidRPr="00881B66" w:rsidRDefault="00881B66" w:rsidP="00881B66">
      <w:pPr>
        <w:pStyle w:val="ListParagraph"/>
        <w:ind w:left="2880"/>
        <w:rPr>
          <w:rFonts w:cstheme="minorHAnsi"/>
          <w:b/>
          <w:bCs/>
          <w:sz w:val="24"/>
          <w:szCs w:val="24"/>
          <w:u w:val="single"/>
        </w:rPr>
      </w:pPr>
    </w:p>
    <w:p w14:paraId="0889E36D" w14:textId="231AA219" w:rsidR="003705F7" w:rsidRPr="004A5636" w:rsidRDefault="003705F7" w:rsidP="003705F7">
      <w:pPr>
        <w:pStyle w:val="ListParagraph"/>
        <w:numPr>
          <w:ilvl w:val="2"/>
          <w:numId w:val="3"/>
        </w:numPr>
        <w:rPr>
          <w:rFonts w:cstheme="minorHAnsi"/>
          <w:b/>
          <w:bCs/>
          <w:sz w:val="24"/>
          <w:szCs w:val="24"/>
          <w:u w:val="single"/>
        </w:rPr>
      </w:pPr>
      <w:r>
        <w:rPr>
          <w:rFonts w:cstheme="minorHAnsi"/>
          <w:b/>
          <w:bCs/>
          <w:sz w:val="24"/>
          <w:szCs w:val="24"/>
        </w:rPr>
        <w:t>Intensely Developed Area</w:t>
      </w:r>
    </w:p>
    <w:p w14:paraId="2CE67CC7" w14:textId="77777777" w:rsidR="003705F7" w:rsidRPr="004A5636" w:rsidRDefault="003705F7" w:rsidP="003705F7">
      <w:pPr>
        <w:pStyle w:val="ListParagraph"/>
        <w:numPr>
          <w:ilvl w:val="3"/>
          <w:numId w:val="3"/>
        </w:numPr>
        <w:rPr>
          <w:rFonts w:cstheme="minorHAnsi"/>
          <w:b/>
          <w:bCs/>
          <w:sz w:val="24"/>
          <w:szCs w:val="24"/>
          <w:u w:val="single"/>
        </w:rPr>
      </w:pPr>
      <w:r w:rsidRPr="004A5636">
        <w:rPr>
          <w:rFonts w:cstheme="minorHAnsi"/>
          <w:sz w:val="24"/>
          <w:szCs w:val="24"/>
        </w:rPr>
        <w:t xml:space="preserve">In current Zoning Ordinance, defined as follows, </w:t>
      </w:r>
      <w:r w:rsidRPr="004A5636">
        <w:rPr>
          <w:rFonts w:cstheme="minorHAnsi"/>
          <w:i/>
          <w:iCs/>
          <w:sz w:val="24"/>
          <w:szCs w:val="24"/>
        </w:rPr>
        <w:t>“</w:t>
      </w:r>
      <w:r w:rsidRPr="004A5636">
        <w:rPr>
          <w:rFonts w:eastAsia="Times New Roman" w:cstheme="minorHAnsi"/>
          <w:i/>
          <w:iCs/>
          <w:sz w:val="24"/>
          <w:szCs w:val="24"/>
        </w:rPr>
        <w:t>An area within a subdivision designated along an existing public road that is vegetated and designed to afford the least visibility of the development from the road.”</w:t>
      </w:r>
    </w:p>
    <w:p w14:paraId="77288B55" w14:textId="1D0FCEB4" w:rsidR="003705F7" w:rsidRPr="0033204C" w:rsidRDefault="003705F7" w:rsidP="0033204C">
      <w:pPr>
        <w:pStyle w:val="ListParagraph"/>
        <w:numPr>
          <w:ilvl w:val="3"/>
          <w:numId w:val="3"/>
        </w:numPr>
        <w:rPr>
          <w:rFonts w:cstheme="minorHAnsi"/>
          <w:b/>
          <w:bCs/>
          <w:sz w:val="24"/>
          <w:szCs w:val="24"/>
          <w:u w:val="single"/>
        </w:rPr>
      </w:pPr>
      <w:r w:rsidRPr="004A5636">
        <w:rPr>
          <w:rFonts w:cstheme="minorHAnsi"/>
          <w:sz w:val="24"/>
          <w:szCs w:val="24"/>
        </w:rPr>
        <w:t xml:space="preserve">In draft Zoning Ordinance, defined as follows, </w:t>
      </w:r>
      <w:r w:rsidRPr="004A5636">
        <w:rPr>
          <w:rFonts w:cstheme="minorHAnsi"/>
          <w:i/>
          <w:iCs/>
          <w:color w:val="FF0000"/>
          <w:sz w:val="24"/>
          <w:szCs w:val="24"/>
        </w:rPr>
        <w:t>“A designated area within a subdivision or site along an existing public road that has existing vegetation which qualifies as a forest to remain, or to be planted if the area is not vegetated, or as otherwise permitted by this Ordinance. It is designed to afford the least visibility of the development from the road and to provide a visual and sound buffer for the residents of a subdivision.”</w:t>
      </w:r>
      <w:r w:rsidRPr="004A5636">
        <w:rPr>
          <w:rFonts w:ascii="Arial" w:hAnsi="Arial" w:cs="Arial"/>
          <w:color w:val="FF0000"/>
          <w:sz w:val="18"/>
          <w:szCs w:val="18"/>
        </w:rPr>
        <w:t xml:space="preserve">  </w:t>
      </w:r>
    </w:p>
    <w:p w14:paraId="5D53F5C2" w14:textId="79080896" w:rsidR="00E91060" w:rsidRDefault="00E91060" w:rsidP="00001666">
      <w:pPr>
        <w:pStyle w:val="ListParagraph"/>
        <w:ind w:left="2160"/>
        <w:rPr>
          <w:rFonts w:cstheme="minorHAnsi"/>
          <w:b/>
          <w:bCs/>
          <w:sz w:val="24"/>
          <w:szCs w:val="24"/>
          <w:u w:val="single"/>
        </w:rPr>
      </w:pPr>
    </w:p>
    <w:p w14:paraId="74C3AB22" w14:textId="77777777" w:rsidR="0033204C" w:rsidRPr="0033204C" w:rsidRDefault="0033204C" w:rsidP="0033204C">
      <w:pPr>
        <w:pStyle w:val="ListParagraph"/>
        <w:numPr>
          <w:ilvl w:val="2"/>
          <w:numId w:val="3"/>
        </w:numPr>
        <w:rPr>
          <w:rFonts w:cstheme="minorHAnsi"/>
          <w:b/>
          <w:bCs/>
          <w:sz w:val="24"/>
          <w:szCs w:val="24"/>
          <w:u w:val="single"/>
        </w:rPr>
      </w:pPr>
      <w:r>
        <w:rPr>
          <w:rFonts w:cstheme="minorHAnsi"/>
          <w:b/>
          <w:bCs/>
          <w:sz w:val="24"/>
          <w:szCs w:val="24"/>
        </w:rPr>
        <w:t>Lot</w:t>
      </w:r>
    </w:p>
    <w:p w14:paraId="09D79F8A" w14:textId="19EE50FC" w:rsidR="0033204C" w:rsidRPr="0033204C" w:rsidRDefault="0033204C" w:rsidP="0033204C">
      <w:pPr>
        <w:pStyle w:val="ListParagraph"/>
        <w:numPr>
          <w:ilvl w:val="3"/>
          <w:numId w:val="3"/>
        </w:numPr>
        <w:rPr>
          <w:rFonts w:cstheme="minorHAnsi"/>
          <w:b/>
          <w:bCs/>
          <w:sz w:val="24"/>
          <w:szCs w:val="24"/>
          <w:u w:val="single"/>
        </w:rPr>
      </w:pPr>
      <w:r w:rsidRPr="0033204C">
        <w:rPr>
          <w:rFonts w:cstheme="minorHAnsi"/>
          <w:sz w:val="24"/>
          <w:szCs w:val="24"/>
        </w:rPr>
        <w:t xml:space="preserve">In current Zoning Ordinance, defined as follows, </w:t>
      </w:r>
      <w:r w:rsidRPr="0033204C">
        <w:rPr>
          <w:rFonts w:cstheme="minorHAnsi"/>
          <w:i/>
          <w:iCs/>
          <w:sz w:val="24"/>
          <w:szCs w:val="24"/>
        </w:rPr>
        <w:t>“</w:t>
      </w:r>
      <w:r w:rsidRPr="0033204C">
        <w:rPr>
          <w:rFonts w:eastAsia="Times New Roman" w:cstheme="minorHAnsi"/>
          <w:i/>
          <w:iCs/>
          <w:sz w:val="24"/>
          <w:szCs w:val="24"/>
        </w:rPr>
        <w:t>A parcel or portion of a larger parcel or subdivision whether buildable or not. A contiguous area of land separated from other areas of land by separate description including a recorded deed, a subdivision plat, or record of survey map, or by metes and bounds, for purpose of sale, lease, transfer of ownership, or separate use.”</w:t>
      </w:r>
    </w:p>
    <w:p w14:paraId="7D57492E" w14:textId="6CF559D1" w:rsidR="00C564D3" w:rsidRPr="008A6A3F" w:rsidRDefault="0033204C" w:rsidP="008A6A3F">
      <w:pPr>
        <w:pStyle w:val="ListParagraph"/>
        <w:numPr>
          <w:ilvl w:val="3"/>
          <w:numId w:val="3"/>
        </w:numPr>
        <w:rPr>
          <w:rFonts w:cstheme="minorHAnsi"/>
          <w:b/>
          <w:bCs/>
          <w:sz w:val="24"/>
          <w:szCs w:val="24"/>
          <w:u w:val="single"/>
        </w:rPr>
      </w:pPr>
      <w:r w:rsidRPr="004A5636">
        <w:rPr>
          <w:rFonts w:cstheme="minorHAnsi"/>
          <w:sz w:val="24"/>
          <w:szCs w:val="24"/>
        </w:rPr>
        <w:t xml:space="preserve">In draft Zoning Ordinance, defined as follows, </w:t>
      </w:r>
      <w:r w:rsidRPr="0033204C">
        <w:rPr>
          <w:rFonts w:cstheme="minorHAnsi"/>
          <w:i/>
          <w:iCs/>
          <w:color w:val="FF0000"/>
          <w:sz w:val="24"/>
          <w:szCs w:val="24"/>
        </w:rPr>
        <w:t>“A unit of land created through the subdivision process and recorded on a subdivision plat for building or development purposes.”</w:t>
      </w:r>
    </w:p>
    <w:p w14:paraId="7AF6F51D" w14:textId="77777777" w:rsidR="00A70F7C" w:rsidRDefault="00A70F7C" w:rsidP="00001666">
      <w:pPr>
        <w:pStyle w:val="ListParagraph"/>
        <w:ind w:left="2160"/>
        <w:rPr>
          <w:rFonts w:cstheme="minorHAnsi"/>
          <w:b/>
          <w:bCs/>
          <w:sz w:val="24"/>
          <w:szCs w:val="24"/>
          <w:u w:val="single"/>
        </w:rPr>
      </w:pPr>
    </w:p>
    <w:p w14:paraId="20BC8A31" w14:textId="4F2FE584" w:rsidR="00C564D3" w:rsidRPr="00C564D3" w:rsidRDefault="00C564D3" w:rsidP="00C564D3">
      <w:pPr>
        <w:pStyle w:val="ListParagraph"/>
        <w:numPr>
          <w:ilvl w:val="2"/>
          <w:numId w:val="3"/>
        </w:numPr>
        <w:rPr>
          <w:rFonts w:cstheme="minorHAnsi"/>
          <w:b/>
          <w:bCs/>
          <w:sz w:val="24"/>
          <w:szCs w:val="24"/>
          <w:u w:val="single"/>
        </w:rPr>
      </w:pPr>
      <w:r w:rsidRPr="00C564D3">
        <w:rPr>
          <w:rFonts w:cstheme="minorHAnsi"/>
          <w:b/>
          <w:sz w:val="24"/>
          <w:szCs w:val="24"/>
        </w:rPr>
        <w:t>Major Buffer Management Plan (</w:t>
      </w:r>
      <w:proofErr w:type="spellStart"/>
      <w:r w:rsidRPr="00C564D3">
        <w:rPr>
          <w:rFonts w:cstheme="minorHAnsi"/>
          <w:b/>
          <w:sz w:val="24"/>
          <w:szCs w:val="24"/>
        </w:rPr>
        <w:t>MaBMP</w:t>
      </w:r>
      <w:proofErr w:type="spellEnd"/>
      <w:r w:rsidRPr="00C564D3">
        <w:rPr>
          <w:rFonts w:cstheme="minorHAnsi"/>
          <w:b/>
          <w:sz w:val="24"/>
          <w:szCs w:val="24"/>
        </w:rPr>
        <w:t>)</w:t>
      </w:r>
    </w:p>
    <w:p w14:paraId="00D10D97" w14:textId="237378F1" w:rsidR="00C564D3" w:rsidRPr="007100AA" w:rsidRDefault="00C564D3" w:rsidP="007100AA">
      <w:pPr>
        <w:pStyle w:val="ListParagraph"/>
        <w:numPr>
          <w:ilvl w:val="3"/>
          <w:numId w:val="3"/>
        </w:numPr>
        <w:rPr>
          <w:rFonts w:cstheme="minorHAnsi"/>
          <w:b/>
          <w:bCs/>
          <w:sz w:val="24"/>
          <w:szCs w:val="24"/>
          <w:u w:val="single"/>
        </w:rPr>
      </w:pPr>
      <w:r w:rsidRPr="009717DE">
        <w:rPr>
          <w:rFonts w:cstheme="minorHAnsi"/>
          <w:sz w:val="24"/>
          <w:szCs w:val="24"/>
        </w:rPr>
        <w:t xml:space="preserve">The following text in red has been added to this definition in the draft Zoning Ordinance, </w:t>
      </w:r>
      <w:r w:rsidRPr="00E12B7F">
        <w:rPr>
          <w:rFonts w:cstheme="minorHAnsi"/>
          <w:i/>
          <w:iCs/>
          <w:sz w:val="24"/>
          <w:szCs w:val="24"/>
        </w:rPr>
        <w:t>“</w:t>
      </w:r>
      <w:r w:rsidR="00E12B7F" w:rsidRPr="00E12B7F">
        <w:rPr>
          <w:rFonts w:cstheme="minorHAnsi"/>
          <w:i/>
          <w:iCs/>
          <w:sz w:val="24"/>
          <w:szCs w:val="24"/>
        </w:rPr>
        <w:t xml:space="preserve">A landscape plan and supporting documentation required under this Ordinance </w:t>
      </w:r>
      <w:r w:rsidR="00E12B7F" w:rsidRPr="00E12B7F">
        <w:rPr>
          <w:rFonts w:cstheme="minorHAnsi"/>
          <w:i/>
          <w:iCs/>
          <w:color w:val="FF0000"/>
          <w:sz w:val="24"/>
          <w:szCs w:val="24"/>
        </w:rPr>
        <w:t>to mitigate for disturbances in the Critical Area Buffer</w:t>
      </w:r>
      <w:r w:rsidR="00E12B7F" w:rsidRPr="00E12B7F">
        <w:rPr>
          <w:rFonts w:cstheme="minorHAnsi"/>
          <w:i/>
          <w:iCs/>
          <w:sz w:val="24"/>
          <w:szCs w:val="24"/>
        </w:rPr>
        <w:t>”</w:t>
      </w:r>
    </w:p>
    <w:p w14:paraId="1FF38979" w14:textId="77777777" w:rsidR="007100AA" w:rsidRPr="007100AA" w:rsidRDefault="007100AA" w:rsidP="007100AA">
      <w:pPr>
        <w:pStyle w:val="ListParagraph"/>
        <w:ind w:left="2880"/>
        <w:rPr>
          <w:rFonts w:cstheme="minorHAnsi"/>
          <w:b/>
          <w:bCs/>
          <w:sz w:val="24"/>
          <w:szCs w:val="24"/>
          <w:u w:val="single"/>
        </w:rPr>
      </w:pPr>
    </w:p>
    <w:p w14:paraId="6C832260" w14:textId="77777777" w:rsidR="007100AA" w:rsidRPr="007100AA" w:rsidRDefault="007100AA" w:rsidP="007100AA">
      <w:pPr>
        <w:pStyle w:val="ListParagraph"/>
        <w:numPr>
          <w:ilvl w:val="2"/>
          <w:numId w:val="3"/>
        </w:numPr>
        <w:rPr>
          <w:rFonts w:cstheme="minorHAnsi"/>
          <w:b/>
          <w:bCs/>
          <w:sz w:val="24"/>
          <w:szCs w:val="24"/>
          <w:u w:val="single"/>
        </w:rPr>
      </w:pPr>
      <w:r w:rsidRPr="007100AA">
        <w:rPr>
          <w:rFonts w:cstheme="minorHAnsi"/>
          <w:b/>
          <w:sz w:val="24"/>
          <w:szCs w:val="24"/>
        </w:rPr>
        <w:t>Major Development in the Critical Area</w:t>
      </w:r>
    </w:p>
    <w:p w14:paraId="53ABC7D0" w14:textId="57A740F6" w:rsidR="007100AA" w:rsidRPr="007100AA" w:rsidRDefault="007100AA" w:rsidP="007100AA">
      <w:pPr>
        <w:pStyle w:val="ListParagraph"/>
        <w:numPr>
          <w:ilvl w:val="3"/>
          <w:numId w:val="3"/>
        </w:numPr>
        <w:rPr>
          <w:rFonts w:cstheme="minorHAnsi"/>
          <w:b/>
          <w:bCs/>
          <w:sz w:val="24"/>
          <w:szCs w:val="24"/>
          <w:u w:val="single"/>
        </w:rPr>
      </w:pPr>
      <w:r w:rsidRPr="007100AA">
        <w:rPr>
          <w:rFonts w:cstheme="minorHAnsi"/>
          <w:sz w:val="24"/>
          <w:szCs w:val="24"/>
        </w:rPr>
        <w:t xml:space="preserve">The following text in red has been added to this definition in the draft Zoning Ordinance, </w:t>
      </w:r>
      <w:r w:rsidRPr="007100AA">
        <w:rPr>
          <w:rFonts w:cstheme="minorHAnsi"/>
          <w:i/>
          <w:iCs/>
          <w:sz w:val="24"/>
          <w:szCs w:val="24"/>
        </w:rPr>
        <w:t xml:space="preserve">“Development of a scale that may cause state-wide, </w:t>
      </w:r>
      <w:proofErr w:type="gramStart"/>
      <w:r w:rsidRPr="007100AA">
        <w:rPr>
          <w:rFonts w:cstheme="minorHAnsi"/>
          <w:i/>
          <w:iCs/>
          <w:sz w:val="24"/>
          <w:szCs w:val="24"/>
        </w:rPr>
        <w:t>regional</w:t>
      </w:r>
      <w:proofErr w:type="gramEnd"/>
      <w:r w:rsidRPr="007100AA">
        <w:rPr>
          <w:rFonts w:cstheme="minorHAnsi"/>
          <w:i/>
          <w:iCs/>
          <w:sz w:val="24"/>
          <w:szCs w:val="24"/>
        </w:rPr>
        <w:t xml:space="preserve"> or inter-jurisdictional, environmental or economic effects in the Critical Area, or which may cause </w:t>
      </w:r>
      <w:r w:rsidRPr="007100AA">
        <w:rPr>
          <w:rFonts w:cstheme="minorHAnsi"/>
          <w:i/>
          <w:iCs/>
          <w:sz w:val="24"/>
          <w:szCs w:val="24"/>
        </w:rPr>
        <w:lastRenderedPageBreak/>
        <w:t xml:space="preserve">substantial impacts on the Critical Area Program of a local jurisdiction. This type of development includes, but is not limited to, airports, power plants, </w:t>
      </w:r>
      <w:r w:rsidRPr="007100AA">
        <w:rPr>
          <w:rFonts w:cstheme="minorHAnsi"/>
          <w:i/>
          <w:iCs/>
          <w:color w:val="FF0000"/>
          <w:sz w:val="24"/>
          <w:szCs w:val="24"/>
        </w:rPr>
        <w:t>major solar energy generating systems</w:t>
      </w:r>
      <w:r w:rsidRPr="007100AA">
        <w:rPr>
          <w:rFonts w:cstheme="minorHAnsi"/>
          <w:i/>
          <w:iCs/>
          <w:sz w:val="24"/>
          <w:szCs w:val="24"/>
        </w:rPr>
        <w:t xml:space="preserve">, wastewater treatment plants, highways, regional utility transmission facilities, prisons, hospitals, public housing projects, public beaches, and intensely developed park and recreation facilities, </w:t>
      </w:r>
      <w:r w:rsidRPr="007100AA">
        <w:rPr>
          <w:rFonts w:cstheme="minorHAnsi"/>
          <w:i/>
          <w:iCs/>
          <w:color w:val="FF0000"/>
          <w:sz w:val="24"/>
          <w:szCs w:val="24"/>
        </w:rPr>
        <w:t>and any development or project authorized by the Public Service Commission under a certificate of Public Convenience and Necessity</w:t>
      </w:r>
      <w:r w:rsidRPr="007100AA">
        <w:rPr>
          <w:rFonts w:cstheme="minorHAnsi"/>
          <w:i/>
          <w:iCs/>
          <w:sz w:val="24"/>
          <w:szCs w:val="24"/>
        </w:rPr>
        <w:t>.”</w:t>
      </w:r>
    </w:p>
    <w:p w14:paraId="644B5A3B" w14:textId="39D16BF7" w:rsidR="00C564D3" w:rsidRDefault="00C564D3" w:rsidP="00001666">
      <w:pPr>
        <w:pStyle w:val="ListParagraph"/>
        <w:ind w:left="2160"/>
        <w:rPr>
          <w:rFonts w:cstheme="minorHAnsi"/>
          <w:b/>
          <w:bCs/>
          <w:sz w:val="24"/>
          <w:szCs w:val="24"/>
          <w:u w:val="single"/>
        </w:rPr>
      </w:pPr>
    </w:p>
    <w:p w14:paraId="72254E2A" w14:textId="77777777" w:rsidR="00ED19CD" w:rsidRPr="00ED19CD" w:rsidRDefault="00C15A89" w:rsidP="00ED19CD">
      <w:pPr>
        <w:pStyle w:val="ListParagraph"/>
        <w:numPr>
          <w:ilvl w:val="2"/>
          <w:numId w:val="3"/>
        </w:numPr>
        <w:rPr>
          <w:rFonts w:cstheme="minorHAnsi"/>
          <w:b/>
          <w:bCs/>
          <w:sz w:val="24"/>
          <w:szCs w:val="24"/>
          <w:u w:val="single"/>
        </w:rPr>
      </w:pPr>
      <w:r>
        <w:rPr>
          <w:rFonts w:cstheme="minorHAnsi"/>
          <w:b/>
          <w:bCs/>
          <w:sz w:val="24"/>
          <w:szCs w:val="24"/>
        </w:rPr>
        <w:t>Major Subdivision</w:t>
      </w:r>
    </w:p>
    <w:p w14:paraId="1957F1FA" w14:textId="3524C095" w:rsidR="00C15A89" w:rsidRPr="00ED19CD" w:rsidRDefault="00C15A89" w:rsidP="00ED19CD">
      <w:pPr>
        <w:pStyle w:val="ListParagraph"/>
        <w:numPr>
          <w:ilvl w:val="3"/>
          <w:numId w:val="3"/>
        </w:numPr>
        <w:rPr>
          <w:rFonts w:cstheme="minorHAnsi"/>
          <w:b/>
          <w:bCs/>
          <w:sz w:val="24"/>
          <w:szCs w:val="24"/>
          <w:u w:val="single"/>
        </w:rPr>
      </w:pPr>
      <w:r w:rsidRPr="00ED19CD">
        <w:rPr>
          <w:rFonts w:cstheme="minorHAnsi"/>
          <w:sz w:val="24"/>
          <w:szCs w:val="24"/>
        </w:rPr>
        <w:t xml:space="preserve">In current Zoning Ordinance, defined as follows, </w:t>
      </w:r>
      <w:r w:rsidRPr="004C796D">
        <w:rPr>
          <w:rFonts w:cstheme="minorHAnsi"/>
          <w:i/>
          <w:iCs/>
          <w:sz w:val="24"/>
          <w:szCs w:val="24"/>
        </w:rPr>
        <w:t>“</w:t>
      </w:r>
      <w:hyperlink r:id="rId7" w:anchor="29297596Z" w:history="1">
        <w:r w:rsidR="00ED19CD" w:rsidRPr="004C796D">
          <w:rPr>
            <w:rFonts w:eastAsia="Times New Roman" w:cstheme="minorHAnsi"/>
            <w:b/>
            <w:bCs/>
            <w:i/>
            <w:iCs/>
            <w:sz w:val="24"/>
            <w:szCs w:val="24"/>
          </w:rPr>
          <w:t>(1) </w:t>
        </w:r>
      </w:hyperlink>
      <w:r w:rsidR="00ED19CD" w:rsidRPr="004C796D">
        <w:rPr>
          <w:rFonts w:eastAsia="Times New Roman" w:cstheme="minorHAnsi"/>
          <w:i/>
          <w:iCs/>
          <w:sz w:val="24"/>
          <w:szCs w:val="24"/>
        </w:rPr>
        <w:t xml:space="preserve">When the total number of new residential lots or other divisions of land subject to Article 7 are derived from a parcel of record as of October 1, 2012 is eight or more. </w:t>
      </w:r>
      <w:hyperlink r:id="rId8" w:anchor="29297597Z" w:history="1">
        <w:r w:rsidR="00ED19CD" w:rsidRPr="004C796D">
          <w:rPr>
            <w:rFonts w:eastAsia="Times New Roman" w:cstheme="minorHAnsi"/>
            <w:b/>
            <w:bCs/>
            <w:i/>
            <w:iCs/>
            <w:sz w:val="24"/>
            <w:szCs w:val="24"/>
          </w:rPr>
          <w:t>(2) </w:t>
        </w:r>
      </w:hyperlink>
      <w:r w:rsidR="00ED19CD" w:rsidRPr="004C796D">
        <w:rPr>
          <w:rFonts w:eastAsia="Times New Roman" w:cstheme="minorHAnsi"/>
          <w:i/>
          <w:iCs/>
          <w:sz w:val="24"/>
          <w:szCs w:val="24"/>
        </w:rPr>
        <w:t>Any division of non-residential land for development purposes and/or the creation of any new public rights-of-way; except that residential minor subdivisions creating a public right of way will be considered a minor subdivision with Planning Commission approval.”</w:t>
      </w:r>
    </w:p>
    <w:p w14:paraId="5DEAD1BF" w14:textId="58D13E3D" w:rsidR="00C15A89" w:rsidRPr="00701334" w:rsidRDefault="00C15A89" w:rsidP="00C15A89">
      <w:pPr>
        <w:pStyle w:val="ListParagraph"/>
        <w:numPr>
          <w:ilvl w:val="3"/>
          <w:numId w:val="3"/>
        </w:numPr>
        <w:rPr>
          <w:rFonts w:cstheme="minorHAnsi"/>
          <w:b/>
          <w:bCs/>
          <w:sz w:val="24"/>
          <w:szCs w:val="24"/>
          <w:u w:val="single"/>
        </w:rPr>
      </w:pPr>
      <w:r w:rsidRPr="009162D2">
        <w:rPr>
          <w:rFonts w:cstheme="minorHAnsi"/>
          <w:sz w:val="24"/>
          <w:szCs w:val="24"/>
        </w:rPr>
        <w:t xml:space="preserve">In draft Zoning Ordinance, defined as follows, </w:t>
      </w:r>
      <w:r w:rsidR="00ED19CD" w:rsidRPr="00ED19CD">
        <w:rPr>
          <w:rFonts w:cstheme="minorHAnsi"/>
          <w:i/>
          <w:iCs/>
          <w:color w:val="FF0000"/>
          <w:sz w:val="24"/>
          <w:szCs w:val="24"/>
        </w:rPr>
        <w:t>“</w:t>
      </w:r>
      <w:r w:rsidR="00ED19CD" w:rsidRPr="00ED19CD">
        <w:rPr>
          <w:rFonts w:cstheme="minorHAnsi"/>
          <w:b/>
          <w:bCs/>
          <w:i/>
          <w:iCs/>
          <w:color w:val="FF0000"/>
          <w:sz w:val="24"/>
          <w:szCs w:val="24"/>
        </w:rPr>
        <w:t>1.</w:t>
      </w:r>
      <w:r w:rsidR="00ED19CD" w:rsidRPr="00ED19CD">
        <w:rPr>
          <w:rFonts w:cstheme="minorHAnsi"/>
          <w:i/>
          <w:iCs/>
          <w:color w:val="FF0000"/>
          <w:sz w:val="24"/>
          <w:szCs w:val="24"/>
        </w:rPr>
        <w:t xml:space="preserve"> When the total number of new residential lots or other divisions of land are derived from a parcel of record as of October 1, 2012 is eight or more. </w:t>
      </w:r>
      <w:r w:rsidR="00ED19CD" w:rsidRPr="00ED19CD">
        <w:rPr>
          <w:rFonts w:cstheme="minorHAnsi"/>
          <w:b/>
          <w:bCs/>
          <w:i/>
          <w:iCs/>
          <w:color w:val="FF0000"/>
          <w:sz w:val="24"/>
          <w:szCs w:val="24"/>
        </w:rPr>
        <w:t>2.</w:t>
      </w:r>
      <w:r w:rsidR="00ED19CD" w:rsidRPr="00ED19CD">
        <w:rPr>
          <w:rFonts w:cstheme="minorHAnsi"/>
          <w:i/>
          <w:iCs/>
          <w:color w:val="FF0000"/>
          <w:sz w:val="24"/>
          <w:szCs w:val="24"/>
        </w:rPr>
        <w:t xml:space="preserve"> Any division of non-residential land for development purposes and/or the creation of any new public rights-of-way. </w:t>
      </w:r>
      <w:r w:rsidR="00ED19CD" w:rsidRPr="00ED19CD">
        <w:rPr>
          <w:rFonts w:cstheme="minorHAnsi"/>
          <w:b/>
          <w:bCs/>
          <w:i/>
          <w:iCs/>
          <w:color w:val="FF0000"/>
          <w:sz w:val="24"/>
          <w:szCs w:val="24"/>
        </w:rPr>
        <w:t>3.</w:t>
      </w:r>
      <w:r w:rsidR="00ED19CD" w:rsidRPr="00ED19CD">
        <w:rPr>
          <w:rFonts w:cstheme="minorHAnsi"/>
          <w:i/>
          <w:iCs/>
          <w:color w:val="FF0000"/>
          <w:sz w:val="24"/>
          <w:szCs w:val="24"/>
        </w:rPr>
        <w:t xml:space="preserve"> The creation of any new public rights-of-way”</w:t>
      </w:r>
    </w:p>
    <w:p w14:paraId="6E4D8AE4" w14:textId="77777777" w:rsidR="00701334" w:rsidRPr="009162D2" w:rsidRDefault="00701334" w:rsidP="00701334">
      <w:pPr>
        <w:pStyle w:val="ListParagraph"/>
        <w:ind w:left="2880"/>
        <w:rPr>
          <w:rFonts w:cstheme="minorHAnsi"/>
          <w:b/>
          <w:bCs/>
          <w:sz w:val="24"/>
          <w:szCs w:val="24"/>
          <w:u w:val="single"/>
        </w:rPr>
      </w:pPr>
    </w:p>
    <w:p w14:paraId="5A1CB8A5" w14:textId="77777777" w:rsidR="009162D2" w:rsidRPr="009162D2" w:rsidRDefault="009162D2" w:rsidP="009162D2">
      <w:pPr>
        <w:pStyle w:val="ListParagraph"/>
        <w:numPr>
          <w:ilvl w:val="2"/>
          <w:numId w:val="3"/>
        </w:numPr>
        <w:rPr>
          <w:rFonts w:cstheme="minorHAnsi"/>
          <w:b/>
          <w:bCs/>
          <w:sz w:val="24"/>
          <w:szCs w:val="24"/>
          <w:u w:val="single"/>
        </w:rPr>
      </w:pPr>
      <w:r>
        <w:rPr>
          <w:rFonts w:cstheme="minorHAnsi"/>
          <w:b/>
          <w:bCs/>
          <w:sz w:val="24"/>
          <w:szCs w:val="24"/>
        </w:rPr>
        <w:t>Manufactured Home</w:t>
      </w:r>
    </w:p>
    <w:p w14:paraId="237BE2DB" w14:textId="77777777" w:rsidR="009162D2" w:rsidRPr="009162D2" w:rsidRDefault="009162D2" w:rsidP="009162D2">
      <w:pPr>
        <w:pStyle w:val="ListParagraph"/>
        <w:numPr>
          <w:ilvl w:val="3"/>
          <w:numId w:val="3"/>
        </w:numPr>
        <w:rPr>
          <w:rFonts w:cstheme="minorHAnsi"/>
          <w:b/>
          <w:bCs/>
          <w:sz w:val="24"/>
          <w:szCs w:val="24"/>
          <w:u w:val="single"/>
        </w:rPr>
      </w:pPr>
      <w:r w:rsidRPr="009162D2">
        <w:rPr>
          <w:rFonts w:cstheme="minorHAnsi"/>
          <w:sz w:val="24"/>
          <w:szCs w:val="24"/>
        </w:rPr>
        <w:t xml:space="preserve">In current Zoning Ordinance, defined as follows, </w:t>
      </w:r>
      <w:r w:rsidRPr="009162D2">
        <w:rPr>
          <w:rFonts w:cstheme="minorHAnsi"/>
          <w:i/>
          <w:iCs/>
          <w:sz w:val="24"/>
          <w:szCs w:val="24"/>
        </w:rPr>
        <w:t>“</w:t>
      </w:r>
      <w:r w:rsidRPr="009162D2">
        <w:rPr>
          <w:rFonts w:eastAsia="Times New Roman" w:cstheme="minorHAnsi"/>
          <w:i/>
          <w:iCs/>
          <w:sz w:val="24"/>
          <w:szCs w:val="24"/>
        </w:rPr>
        <w:t>A structure, transportable in one or more sections and designed to be used as a dwelling, which is built on a permanent chassis and is designed for use with or without a permanent foundation when connected to the required utilities. The structure is built in a factory and bears a seal certifying that it conforms to the U.S. Department of Housing and Urban Development's (HUD) Manufactured Home Construction and Safety Standards Code (a.k.a. mobile home or residential trailer). This definition does not include modular houses or recreational vehicles.”</w:t>
      </w:r>
    </w:p>
    <w:p w14:paraId="495BA932" w14:textId="055E3E00" w:rsidR="00431C13" w:rsidRPr="00595946" w:rsidRDefault="009162D2" w:rsidP="00595946">
      <w:pPr>
        <w:pStyle w:val="ListParagraph"/>
        <w:numPr>
          <w:ilvl w:val="3"/>
          <w:numId w:val="3"/>
        </w:numPr>
        <w:rPr>
          <w:rFonts w:cstheme="minorHAnsi"/>
          <w:b/>
          <w:bCs/>
          <w:sz w:val="24"/>
          <w:szCs w:val="24"/>
          <w:u w:val="single"/>
        </w:rPr>
      </w:pPr>
      <w:r w:rsidRPr="009162D2">
        <w:rPr>
          <w:rFonts w:cstheme="minorHAnsi"/>
          <w:sz w:val="24"/>
          <w:szCs w:val="24"/>
        </w:rPr>
        <w:t xml:space="preserve">In draft Zoning Ordinance, defined as follows, </w:t>
      </w:r>
      <w:r w:rsidRPr="009162D2">
        <w:rPr>
          <w:rFonts w:cstheme="minorHAnsi"/>
          <w:i/>
          <w:iCs/>
          <w:color w:val="FF0000"/>
          <w:sz w:val="24"/>
          <w:szCs w:val="24"/>
        </w:rPr>
        <w:t>“</w:t>
      </w:r>
      <w:bookmarkStart w:id="7" w:name="_Hlk66785614"/>
      <w:r w:rsidRPr="009162D2">
        <w:rPr>
          <w:rFonts w:cstheme="minorHAnsi"/>
          <w:i/>
          <w:iCs/>
          <w:color w:val="FF0000"/>
          <w:sz w:val="24"/>
          <w:szCs w:val="24"/>
        </w:rPr>
        <w:t xml:space="preserve">A structure constructed on or after June 15, 1976, according to the rules of the United States Department of Housing and Urban Development, </w:t>
      </w:r>
      <w:r w:rsidRPr="009162D2">
        <w:rPr>
          <w:rFonts w:cstheme="minorHAnsi"/>
          <w:i/>
          <w:iCs/>
          <w:color w:val="FF0000"/>
          <w:sz w:val="24"/>
          <w:szCs w:val="24"/>
        </w:rPr>
        <w:lastRenderedPageBreak/>
        <w:t>built on a permanent chassis, designed for use as a dwelling with or without a permanent foundation when the structure is connected to the required utilities, transportable in one or more sections. The term manufactured home does not include a recreational vehicle.</w:t>
      </w:r>
      <w:bookmarkEnd w:id="7"/>
      <w:r w:rsidRPr="009162D2">
        <w:rPr>
          <w:rFonts w:cstheme="minorHAnsi"/>
          <w:i/>
          <w:iCs/>
          <w:color w:val="FF0000"/>
          <w:sz w:val="24"/>
          <w:szCs w:val="24"/>
        </w:rPr>
        <w:t>”</w:t>
      </w:r>
    </w:p>
    <w:p w14:paraId="0B7D4132" w14:textId="77777777" w:rsidR="00595946" w:rsidRPr="00595946" w:rsidRDefault="00595946" w:rsidP="00595946">
      <w:pPr>
        <w:pStyle w:val="ListParagraph"/>
        <w:ind w:left="2880"/>
        <w:rPr>
          <w:rFonts w:cstheme="minorHAnsi"/>
          <w:b/>
          <w:bCs/>
          <w:sz w:val="24"/>
          <w:szCs w:val="24"/>
          <w:u w:val="single"/>
        </w:rPr>
      </w:pPr>
    </w:p>
    <w:p w14:paraId="40FF093E" w14:textId="77777777" w:rsidR="00451B9D" w:rsidRPr="00451B9D" w:rsidRDefault="00451B9D" w:rsidP="00451B9D">
      <w:pPr>
        <w:pStyle w:val="ListParagraph"/>
        <w:numPr>
          <w:ilvl w:val="2"/>
          <w:numId w:val="3"/>
        </w:numPr>
        <w:rPr>
          <w:rFonts w:cstheme="minorHAnsi"/>
          <w:b/>
          <w:bCs/>
          <w:sz w:val="24"/>
          <w:szCs w:val="24"/>
          <w:u w:val="single"/>
        </w:rPr>
      </w:pPr>
      <w:r>
        <w:rPr>
          <w:rFonts w:cstheme="minorHAnsi"/>
          <w:b/>
          <w:bCs/>
          <w:sz w:val="24"/>
          <w:szCs w:val="24"/>
        </w:rPr>
        <w:t>Marina</w:t>
      </w:r>
    </w:p>
    <w:p w14:paraId="7CC97945" w14:textId="26A8A4F4" w:rsidR="00451B9D" w:rsidRPr="00E10056" w:rsidRDefault="00451B9D" w:rsidP="00451B9D">
      <w:pPr>
        <w:pStyle w:val="ListParagraph"/>
        <w:numPr>
          <w:ilvl w:val="3"/>
          <w:numId w:val="3"/>
        </w:numPr>
        <w:rPr>
          <w:rFonts w:cstheme="minorHAnsi"/>
          <w:b/>
          <w:bCs/>
          <w:sz w:val="24"/>
          <w:szCs w:val="24"/>
          <w:u w:val="single"/>
        </w:rPr>
      </w:pPr>
      <w:r w:rsidRPr="00451B9D">
        <w:rPr>
          <w:rFonts w:cstheme="minorHAnsi"/>
          <w:sz w:val="24"/>
          <w:szCs w:val="24"/>
        </w:rPr>
        <w:t xml:space="preserve">In current Zoning Ordinance, defined as follows, </w:t>
      </w:r>
      <w:r w:rsidRPr="00E10056">
        <w:rPr>
          <w:rFonts w:cstheme="minorHAnsi"/>
          <w:i/>
          <w:iCs/>
          <w:sz w:val="24"/>
          <w:szCs w:val="24"/>
        </w:rPr>
        <w:t>“</w:t>
      </w:r>
      <w:r w:rsidRPr="00E10056">
        <w:rPr>
          <w:rFonts w:eastAsia="Times New Roman" w:cstheme="minorHAnsi"/>
          <w:i/>
          <w:iCs/>
          <w:sz w:val="24"/>
          <w:szCs w:val="24"/>
        </w:rPr>
        <w:t>A facility for storing, servicing, fueling, berthing and/or securing of watercraft, but not including community piers and other non-commercial boat docking and storage facilities.”</w:t>
      </w:r>
    </w:p>
    <w:p w14:paraId="583E48AC" w14:textId="447E829A" w:rsidR="00451B9D" w:rsidRPr="009162D2" w:rsidRDefault="00451B9D" w:rsidP="00451B9D">
      <w:pPr>
        <w:pStyle w:val="ListParagraph"/>
        <w:numPr>
          <w:ilvl w:val="3"/>
          <w:numId w:val="3"/>
        </w:numPr>
        <w:rPr>
          <w:rFonts w:cstheme="minorHAnsi"/>
          <w:b/>
          <w:bCs/>
          <w:sz w:val="24"/>
          <w:szCs w:val="24"/>
          <w:u w:val="single"/>
        </w:rPr>
      </w:pPr>
      <w:r w:rsidRPr="009162D2">
        <w:rPr>
          <w:rFonts w:cstheme="minorHAnsi"/>
          <w:sz w:val="24"/>
          <w:szCs w:val="24"/>
        </w:rPr>
        <w:t xml:space="preserve">In draft Zoning Ordinance, defined as follows, </w:t>
      </w:r>
      <w:r w:rsidRPr="00451B9D">
        <w:rPr>
          <w:rFonts w:cstheme="minorHAnsi"/>
          <w:i/>
          <w:iCs/>
          <w:color w:val="FF0000"/>
          <w:sz w:val="24"/>
          <w:szCs w:val="24"/>
        </w:rPr>
        <w:t>“Any facility for the mooring, berthing, storing, or securing of watercraft, but not including community piers and other non-commercial boat docking and storage facilities.”</w:t>
      </w:r>
    </w:p>
    <w:p w14:paraId="3227B71A" w14:textId="38A82827" w:rsidR="00C564D3" w:rsidRDefault="00C564D3" w:rsidP="00001666">
      <w:pPr>
        <w:pStyle w:val="ListParagraph"/>
        <w:ind w:left="2160"/>
        <w:rPr>
          <w:rFonts w:cstheme="minorHAnsi"/>
          <w:b/>
          <w:bCs/>
          <w:sz w:val="24"/>
          <w:szCs w:val="24"/>
          <w:u w:val="single"/>
        </w:rPr>
      </w:pPr>
    </w:p>
    <w:p w14:paraId="090656E1" w14:textId="77777777" w:rsidR="0058194A" w:rsidRPr="0058194A" w:rsidRDefault="002721B3" w:rsidP="0058194A">
      <w:pPr>
        <w:pStyle w:val="ListParagraph"/>
        <w:numPr>
          <w:ilvl w:val="2"/>
          <w:numId w:val="3"/>
        </w:numPr>
        <w:rPr>
          <w:rFonts w:cstheme="minorHAnsi"/>
          <w:b/>
          <w:bCs/>
          <w:sz w:val="24"/>
          <w:szCs w:val="24"/>
          <w:u w:val="single"/>
        </w:rPr>
      </w:pPr>
      <w:r w:rsidRPr="002721B3">
        <w:rPr>
          <w:rFonts w:cstheme="minorHAnsi"/>
          <w:b/>
          <w:sz w:val="24"/>
          <w:szCs w:val="24"/>
        </w:rPr>
        <w:t>Minor Buffer Management Plan (</w:t>
      </w:r>
      <w:proofErr w:type="spellStart"/>
      <w:r w:rsidRPr="002721B3">
        <w:rPr>
          <w:rFonts w:cstheme="minorHAnsi"/>
          <w:b/>
          <w:sz w:val="24"/>
          <w:szCs w:val="24"/>
        </w:rPr>
        <w:t>MiBMP</w:t>
      </w:r>
      <w:proofErr w:type="spellEnd"/>
      <w:r w:rsidRPr="002721B3">
        <w:rPr>
          <w:rFonts w:cstheme="minorHAnsi"/>
          <w:b/>
          <w:sz w:val="24"/>
          <w:szCs w:val="24"/>
        </w:rPr>
        <w:t>)</w:t>
      </w:r>
    </w:p>
    <w:p w14:paraId="761CBF4F" w14:textId="457FC8AA" w:rsidR="007455E7" w:rsidRPr="00AF010B" w:rsidRDefault="002721B3" w:rsidP="00AF010B">
      <w:pPr>
        <w:pStyle w:val="ListParagraph"/>
        <w:numPr>
          <w:ilvl w:val="3"/>
          <w:numId w:val="3"/>
        </w:numPr>
        <w:rPr>
          <w:rFonts w:cstheme="minorHAnsi"/>
          <w:b/>
          <w:bCs/>
          <w:sz w:val="24"/>
          <w:szCs w:val="24"/>
          <w:u w:val="single"/>
        </w:rPr>
      </w:pPr>
      <w:r w:rsidRPr="0058194A">
        <w:rPr>
          <w:rFonts w:cstheme="minorHAnsi"/>
          <w:sz w:val="24"/>
          <w:szCs w:val="24"/>
        </w:rPr>
        <w:t xml:space="preserve">The following text in red has been added to this definition in the draft Zoning Ordinance, </w:t>
      </w:r>
      <w:r w:rsidRPr="0058194A">
        <w:rPr>
          <w:rFonts w:cstheme="minorHAnsi"/>
          <w:i/>
          <w:iCs/>
          <w:sz w:val="24"/>
          <w:szCs w:val="24"/>
        </w:rPr>
        <w:t>“</w:t>
      </w:r>
      <w:r w:rsidR="0058194A" w:rsidRPr="0058194A">
        <w:rPr>
          <w:rFonts w:cstheme="minorHAnsi"/>
          <w:i/>
          <w:iCs/>
          <w:sz w:val="24"/>
          <w:szCs w:val="24"/>
        </w:rPr>
        <w:t xml:space="preserve">A landscape plan and supporting documentation required under this Ordinance </w:t>
      </w:r>
      <w:r w:rsidR="0058194A" w:rsidRPr="0058194A">
        <w:rPr>
          <w:rFonts w:cstheme="minorHAnsi"/>
          <w:i/>
          <w:iCs/>
          <w:color w:val="FF0000"/>
          <w:sz w:val="24"/>
          <w:szCs w:val="24"/>
        </w:rPr>
        <w:t>when Critical Area buffer establishment or required mitigation is less than 5,000 square feet.</w:t>
      </w:r>
      <w:r w:rsidR="0058194A" w:rsidRPr="0058194A">
        <w:rPr>
          <w:rFonts w:cstheme="minorHAnsi"/>
          <w:i/>
          <w:iCs/>
          <w:sz w:val="24"/>
          <w:szCs w:val="24"/>
        </w:rPr>
        <w:t xml:space="preserve">” </w:t>
      </w:r>
    </w:p>
    <w:p w14:paraId="19B0A31E" w14:textId="286E64CE" w:rsidR="007455E7" w:rsidRDefault="007455E7" w:rsidP="00001666">
      <w:pPr>
        <w:pStyle w:val="ListParagraph"/>
        <w:ind w:left="2160"/>
        <w:rPr>
          <w:rFonts w:cstheme="minorHAnsi"/>
          <w:b/>
          <w:bCs/>
          <w:sz w:val="24"/>
          <w:szCs w:val="24"/>
          <w:u w:val="single"/>
        </w:rPr>
      </w:pPr>
    </w:p>
    <w:p w14:paraId="3CAE2BCA" w14:textId="77777777" w:rsidR="007455E7" w:rsidRPr="007455E7" w:rsidRDefault="007455E7" w:rsidP="007455E7">
      <w:pPr>
        <w:pStyle w:val="ListParagraph"/>
        <w:numPr>
          <w:ilvl w:val="2"/>
          <w:numId w:val="3"/>
        </w:numPr>
        <w:rPr>
          <w:rFonts w:cstheme="minorHAnsi"/>
          <w:b/>
          <w:bCs/>
          <w:sz w:val="24"/>
          <w:szCs w:val="24"/>
          <w:u w:val="single"/>
        </w:rPr>
      </w:pPr>
      <w:r>
        <w:rPr>
          <w:rFonts w:cstheme="minorHAnsi"/>
          <w:b/>
          <w:bCs/>
          <w:sz w:val="24"/>
          <w:szCs w:val="24"/>
        </w:rPr>
        <w:t>Minor Subdivision</w:t>
      </w:r>
    </w:p>
    <w:p w14:paraId="73992E1B" w14:textId="4DE233A6" w:rsidR="007455E7" w:rsidRPr="00862389" w:rsidRDefault="007455E7" w:rsidP="00862389">
      <w:pPr>
        <w:pStyle w:val="ListParagraph"/>
        <w:numPr>
          <w:ilvl w:val="3"/>
          <w:numId w:val="3"/>
        </w:numPr>
        <w:rPr>
          <w:rFonts w:cstheme="minorHAnsi"/>
          <w:b/>
          <w:bCs/>
          <w:sz w:val="24"/>
          <w:szCs w:val="24"/>
          <w:u w:val="single"/>
        </w:rPr>
      </w:pPr>
      <w:r w:rsidRPr="007455E7">
        <w:rPr>
          <w:rFonts w:cstheme="minorHAnsi"/>
          <w:sz w:val="24"/>
          <w:szCs w:val="24"/>
        </w:rPr>
        <w:t xml:space="preserve">The following crossed out text has been removed from this definition in the draft Zoning Ordinance, </w:t>
      </w:r>
      <w:r w:rsidRPr="007455E7">
        <w:rPr>
          <w:rFonts w:cstheme="minorHAnsi"/>
          <w:i/>
          <w:iCs/>
          <w:color w:val="000000" w:themeColor="text1"/>
          <w:sz w:val="24"/>
          <w:szCs w:val="24"/>
        </w:rPr>
        <w:t>“</w:t>
      </w:r>
      <w:hyperlink r:id="rId9" w:anchor="29297598Z" w:history="1">
        <w:r w:rsidRPr="007455E7">
          <w:rPr>
            <w:rFonts w:eastAsia="Times New Roman" w:cstheme="minorHAnsi"/>
            <w:b/>
            <w:bCs/>
            <w:i/>
            <w:iCs/>
            <w:color w:val="000000" w:themeColor="text1"/>
            <w:sz w:val="24"/>
            <w:szCs w:val="24"/>
          </w:rPr>
          <w:t>1</w:t>
        </w:r>
        <w:r>
          <w:rPr>
            <w:rFonts w:eastAsia="Times New Roman" w:cstheme="minorHAnsi"/>
            <w:b/>
            <w:bCs/>
            <w:i/>
            <w:iCs/>
            <w:color w:val="000000" w:themeColor="text1"/>
            <w:sz w:val="24"/>
            <w:szCs w:val="24"/>
          </w:rPr>
          <w:t>.</w:t>
        </w:r>
        <w:r w:rsidRPr="007455E7">
          <w:rPr>
            <w:rFonts w:eastAsia="Times New Roman" w:cstheme="minorHAnsi"/>
            <w:b/>
            <w:bCs/>
            <w:i/>
            <w:iCs/>
            <w:color w:val="000000" w:themeColor="text1"/>
            <w:sz w:val="24"/>
            <w:szCs w:val="24"/>
          </w:rPr>
          <w:t> </w:t>
        </w:r>
      </w:hyperlink>
      <w:r w:rsidRPr="007455E7">
        <w:rPr>
          <w:rFonts w:eastAsia="Times New Roman" w:cstheme="minorHAnsi"/>
          <w:i/>
          <w:iCs/>
          <w:color w:val="000000" w:themeColor="text1"/>
          <w:sz w:val="24"/>
          <w:szCs w:val="24"/>
        </w:rPr>
        <w:t xml:space="preserve">When the total number of residential lots or other divisions of land subject to Article 7 are derived from a parcel of record as of October 1, 2012 is seven (7) or less. </w:t>
      </w:r>
      <w:hyperlink r:id="rId10" w:anchor="29297599Z" w:history="1">
        <w:r w:rsidRPr="007455E7">
          <w:rPr>
            <w:rFonts w:eastAsia="Times New Roman" w:cstheme="minorHAnsi"/>
            <w:b/>
            <w:bCs/>
            <w:i/>
            <w:iCs/>
            <w:color w:val="000000" w:themeColor="text1"/>
            <w:sz w:val="24"/>
            <w:szCs w:val="24"/>
          </w:rPr>
          <w:t>2</w:t>
        </w:r>
        <w:r>
          <w:rPr>
            <w:rFonts w:eastAsia="Times New Roman" w:cstheme="minorHAnsi"/>
            <w:b/>
            <w:bCs/>
            <w:i/>
            <w:iCs/>
            <w:color w:val="000000" w:themeColor="text1"/>
            <w:sz w:val="24"/>
            <w:szCs w:val="24"/>
          </w:rPr>
          <w:t>.</w:t>
        </w:r>
        <w:r w:rsidRPr="007455E7">
          <w:rPr>
            <w:rFonts w:eastAsia="Times New Roman" w:cstheme="minorHAnsi"/>
            <w:b/>
            <w:bCs/>
            <w:i/>
            <w:iCs/>
            <w:color w:val="000000" w:themeColor="text1"/>
            <w:sz w:val="24"/>
            <w:szCs w:val="24"/>
          </w:rPr>
          <w:t> </w:t>
        </w:r>
      </w:hyperlink>
      <w:r w:rsidRPr="007455E7">
        <w:rPr>
          <w:rFonts w:eastAsia="Times New Roman" w:cstheme="minorHAnsi"/>
          <w:i/>
          <w:iCs/>
          <w:color w:val="000000" w:themeColor="text1"/>
          <w:sz w:val="24"/>
          <w:szCs w:val="24"/>
        </w:rPr>
        <w:t>Any division of land for development purposes that does not require the creation of any new right-of-way, other than a private lane and family conveyance easement or right-of-way</w:t>
      </w:r>
      <w:r w:rsidRPr="005B758F">
        <w:rPr>
          <w:rFonts w:eastAsia="Times New Roman" w:cstheme="minorHAnsi"/>
          <w:i/>
          <w:iCs/>
          <w:strike/>
          <w:color w:val="000000" w:themeColor="text1"/>
          <w:sz w:val="24"/>
          <w:szCs w:val="24"/>
        </w:rPr>
        <w:t>; except that residential minor subdivisions creating a public right of way will be considered a minor subdivision with Planning Commission approval</w:t>
      </w:r>
      <w:r w:rsidRPr="007455E7">
        <w:rPr>
          <w:rFonts w:eastAsia="Times New Roman" w:cstheme="minorHAnsi"/>
          <w:i/>
          <w:iCs/>
          <w:color w:val="000000" w:themeColor="text1"/>
          <w:sz w:val="24"/>
          <w:szCs w:val="24"/>
        </w:rPr>
        <w:t>.”</w:t>
      </w:r>
    </w:p>
    <w:p w14:paraId="79E456DF" w14:textId="77777777" w:rsidR="00862389" w:rsidRPr="00862389" w:rsidRDefault="00862389" w:rsidP="00862389">
      <w:pPr>
        <w:pStyle w:val="ListParagraph"/>
        <w:ind w:left="2880"/>
        <w:rPr>
          <w:rFonts w:cstheme="minorHAnsi"/>
          <w:b/>
          <w:bCs/>
          <w:sz w:val="24"/>
          <w:szCs w:val="24"/>
          <w:u w:val="single"/>
        </w:rPr>
      </w:pPr>
    </w:p>
    <w:p w14:paraId="5ACFB805" w14:textId="77777777" w:rsidR="00064681" w:rsidRPr="00064681" w:rsidRDefault="00862389" w:rsidP="00064681">
      <w:pPr>
        <w:pStyle w:val="ListParagraph"/>
        <w:numPr>
          <w:ilvl w:val="2"/>
          <w:numId w:val="3"/>
        </w:numPr>
        <w:rPr>
          <w:rFonts w:cstheme="minorHAnsi"/>
          <w:b/>
          <w:bCs/>
          <w:sz w:val="24"/>
          <w:szCs w:val="24"/>
          <w:u w:val="single"/>
        </w:rPr>
      </w:pPr>
      <w:r>
        <w:rPr>
          <w:rFonts w:cstheme="minorHAnsi"/>
          <w:b/>
          <w:bCs/>
          <w:sz w:val="24"/>
          <w:szCs w:val="24"/>
        </w:rPr>
        <w:t>Net Acreage</w:t>
      </w:r>
    </w:p>
    <w:p w14:paraId="1B0A3315" w14:textId="77777777" w:rsidR="00064681" w:rsidRPr="00064681" w:rsidRDefault="00064681" w:rsidP="00064681">
      <w:pPr>
        <w:pStyle w:val="ListParagraph"/>
        <w:numPr>
          <w:ilvl w:val="3"/>
          <w:numId w:val="3"/>
        </w:numPr>
        <w:rPr>
          <w:rFonts w:cstheme="minorHAnsi"/>
          <w:b/>
          <w:bCs/>
          <w:sz w:val="24"/>
          <w:szCs w:val="24"/>
          <w:u w:val="single"/>
        </w:rPr>
      </w:pPr>
      <w:r w:rsidRPr="00CF2C5F">
        <w:rPr>
          <w:rFonts w:cstheme="minorHAnsi"/>
          <w:sz w:val="24"/>
          <w:szCs w:val="24"/>
        </w:rPr>
        <w:t xml:space="preserve">In current Zoning Ordinance, defined as follows, </w:t>
      </w:r>
      <w:r w:rsidR="00862389" w:rsidRPr="00064681">
        <w:rPr>
          <w:rFonts w:cstheme="minorHAnsi"/>
          <w:i/>
          <w:iCs/>
          <w:sz w:val="24"/>
          <w:szCs w:val="24"/>
        </w:rPr>
        <w:t>“</w:t>
      </w:r>
      <w:r w:rsidRPr="00064681">
        <w:rPr>
          <w:rFonts w:eastAsia="Times New Roman" w:cstheme="minorHAnsi"/>
          <w:i/>
          <w:iCs/>
          <w:sz w:val="24"/>
          <w:szCs w:val="24"/>
        </w:rPr>
        <w:t>For the purposes of calculating density, the number of acres of a parcel remaining after tidal wetlands, non-tidal wetlands, zoned wetlands, and State wetlands are deducted.”</w:t>
      </w:r>
    </w:p>
    <w:p w14:paraId="012CDB39" w14:textId="4063C1C5" w:rsidR="00862389" w:rsidRPr="00064681" w:rsidRDefault="00064681" w:rsidP="00064681">
      <w:pPr>
        <w:pStyle w:val="ListParagraph"/>
        <w:numPr>
          <w:ilvl w:val="3"/>
          <w:numId w:val="3"/>
        </w:numPr>
        <w:rPr>
          <w:rFonts w:cstheme="minorHAnsi"/>
          <w:b/>
          <w:bCs/>
          <w:sz w:val="24"/>
          <w:szCs w:val="24"/>
          <w:u w:val="single"/>
        </w:rPr>
      </w:pPr>
      <w:r w:rsidRPr="00064681">
        <w:rPr>
          <w:rFonts w:cstheme="minorHAnsi"/>
          <w:sz w:val="24"/>
          <w:szCs w:val="24"/>
        </w:rPr>
        <w:lastRenderedPageBreak/>
        <w:t>In draft Zoning Ordinance, defined as follows,</w:t>
      </w:r>
      <w:r w:rsidRPr="00064681">
        <w:rPr>
          <w:rFonts w:ascii="Arial" w:hAnsi="Arial" w:cs="Arial"/>
          <w:sz w:val="18"/>
          <w:szCs w:val="18"/>
        </w:rPr>
        <w:t xml:space="preserve"> </w:t>
      </w:r>
      <w:r w:rsidRPr="00064681">
        <w:rPr>
          <w:rFonts w:cstheme="minorHAnsi"/>
          <w:i/>
          <w:iCs/>
          <w:color w:val="FF0000"/>
          <w:sz w:val="24"/>
          <w:szCs w:val="24"/>
        </w:rPr>
        <w:t>“The number of acres of a parcel remaining after tidal wetlands, non-tidal wetlands and State wetlands are deducted from the gross acreage.”</w:t>
      </w:r>
    </w:p>
    <w:p w14:paraId="1FD811BD" w14:textId="3F2D48F1" w:rsidR="007455E7" w:rsidRDefault="007455E7" w:rsidP="00001666">
      <w:pPr>
        <w:pStyle w:val="ListParagraph"/>
        <w:ind w:left="2160"/>
        <w:rPr>
          <w:rFonts w:cstheme="minorHAnsi"/>
          <w:b/>
          <w:bCs/>
          <w:sz w:val="24"/>
          <w:szCs w:val="24"/>
          <w:u w:val="single"/>
        </w:rPr>
      </w:pPr>
    </w:p>
    <w:p w14:paraId="7BB282C0" w14:textId="77777777" w:rsidR="009C782D" w:rsidRPr="009C782D" w:rsidRDefault="009C782D" w:rsidP="009C782D">
      <w:pPr>
        <w:pStyle w:val="ListParagraph"/>
        <w:numPr>
          <w:ilvl w:val="2"/>
          <w:numId w:val="3"/>
        </w:numPr>
        <w:rPr>
          <w:rFonts w:cstheme="minorHAnsi"/>
          <w:b/>
          <w:bCs/>
          <w:sz w:val="24"/>
          <w:szCs w:val="24"/>
          <w:u w:val="single"/>
        </w:rPr>
      </w:pPr>
      <w:r>
        <w:rPr>
          <w:rFonts w:cstheme="minorHAnsi"/>
          <w:b/>
          <w:bCs/>
          <w:sz w:val="24"/>
          <w:szCs w:val="24"/>
        </w:rPr>
        <w:t>Nonprofit Organization</w:t>
      </w:r>
    </w:p>
    <w:p w14:paraId="733EF518" w14:textId="77777777" w:rsidR="009C782D" w:rsidRPr="009C782D" w:rsidRDefault="009C782D" w:rsidP="009C782D">
      <w:pPr>
        <w:pStyle w:val="ListParagraph"/>
        <w:numPr>
          <w:ilvl w:val="3"/>
          <w:numId w:val="3"/>
        </w:numPr>
        <w:rPr>
          <w:rFonts w:cstheme="minorHAnsi"/>
          <w:b/>
          <w:bCs/>
          <w:sz w:val="24"/>
          <w:szCs w:val="24"/>
          <w:u w:val="single"/>
        </w:rPr>
      </w:pPr>
      <w:r w:rsidRPr="009C782D">
        <w:rPr>
          <w:rFonts w:cstheme="minorHAnsi"/>
          <w:sz w:val="24"/>
          <w:szCs w:val="24"/>
        </w:rPr>
        <w:t xml:space="preserve">In current Zoning Ordinance, defined as follows, </w:t>
      </w:r>
      <w:r w:rsidRPr="009C782D">
        <w:rPr>
          <w:rFonts w:cstheme="minorHAnsi"/>
          <w:i/>
          <w:iCs/>
          <w:sz w:val="24"/>
          <w:szCs w:val="24"/>
        </w:rPr>
        <w:t>“</w:t>
      </w:r>
      <w:r w:rsidRPr="009C782D">
        <w:rPr>
          <w:rFonts w:eastAsia="Times New Roman" w:cstheme="minorHAnsi"/>
          <w:i/>
          <w:iCs/>
          <w:sz w:val="24"/>
          <w:szCs w:val="24"/>
        </w:rPr>
        <w:t xml:space="preserve">Any organization engaging primarily in civic or community services, including Lions, Kiwanis, Rotary, Optimists, </w:t>
      </w:r>
      <w:proofErr w:type="spellStart"/>
      <w:r w:rsidRPr="009C782D">
        <w:rPr>
          <w:rFonts w:eastAsia="Times New Roman" w:cstheme="minorHAnsi"/>
          <w:i/>
          <w:iCs/>
          <w:sz w:val="24"/>
          <w:szCs w:val="24"/>
        </w:rPr>
        <w:t>Civitans</w:t>
      </w:r>
      <w:proofErr w:type="spellEnd"/>
      <w:r w:rsidRPr="009C782D">
        <w:rPr>
          <w:rFonts w:eastAsia="Times New Roman" w:cstheme="minorHAnsi"/>
          <w:i/>
          <w:iCs/>
          <w:sz w:val="24"/>
          <w:szCs w:val="24"/>
        </w:rPr>
        <w:t xml:space="preserve"> and organizations of a similar nature, which is not operated for profit.”</w:t>
      </w:r>
    </w:p>
    <w:p w14:paraId="3EA62523" w14:textId="62C679E3" w:rsidR="009C782D" w:rsidRPr="009C782D" w:rsidRDefault="009C782D" w:rsidP="009C782D">
      <w:pPr>
        <w:pStyle w:val="ListParagraph"/>
        <w:numPr>
          <w:ilvl w:val="3"/>
          <w:numId w:val="3"/>
        </w:numPr>
        <w:rPr>
          <w:rFonts w:cstheme="minorHAnsi"/>
          <w:b/>
          <w:bCs/>
          <w:sz w:val="24"/>
          <w:szCs w:val="24"/>
          <w:u w:val="single"/>
        </w:rPr>
      </w:pPr>
      <w:r w:rsidRPr="009C782D">
        <w:rPr>
          <w:rFonts w:cstheme="minorHAnsi"/>
          <w:sz w:val="24"/>
          <w:szCs w:val="24"/>
        </w:rPr>
        <w:t>In draft Zoning Ordinance, defined as follows,</w:t>
      </w:r>
      <w:r w:rsidRPr="009C782D">
        <w:rPr>
          <w:rFonts w:ascii="Arial" w:hAnsi="Arial" w:cs="Arial"/>
          <w:sz w:val="18"/>
          <w:szCs w:val="18"/>
        </w:rPr>
        <w:t xml:space="preserve"> </w:t>
      </w:r>
      <w:r w:rsidRPr="009C782D">
        <w:rPr>
          <w:rFonts w:cstheme="minorHAnsi"/>
          <w:i/>
          <w:iCs/>
          <w:color w:val="FF0000"/>
          <w:sz w:val="24"/>
          <w:szCs w:val="24"/>
        </w:rPr>
        <w:t>“A nonprofit organization (NPO), also known as a non-business entity, not-for-profit organization, or nonprofit institution, is a legal entity organized and operated for a collective, public, or social benefit, in contrast with an entity that operates as a business aiming to generate a profit for its owners.”</w:t>
      </w:r>
    </w:p>
    <w:p w14:paraId="149E830C" w14:textId="77777777" w:rsidR="009C782D" w:rsidRPr="009C782D" w:rsidRDefault="009C782D" w:rsidP="009C782D">
      <w:pPr>
        <w:pStyle w:val="ListParagraph"/>
        <w:ind w:left="2160"/>
        <w:rPr>
          <w:rFonts w:cstheme="minorHAnsi"/>
          <w:b/>
          <w:bCs/>
          <w:sz w:val="24"/>
          <w:szCs w:val="24"/>
          <w:u w:val="single"/>
        </w:rPr>
      </w:pPr>
    </w:p>
    <w:p w14:paraId="75F50082" w14:textId="06EB86C9" w:rsidR="00CF2C5F" w:rsidRPr="00CF2C5F" w:rsidRDefault="00CF2C5F" w:rsidP="00CF2C5F">
      <w:pPr>
        <w:pStyle w:val="ListParagraph"/>
        <w:numPr>
          <w:ilvl w:val="2"/>
          <w:numId w:val="3"/>
        </w:numPr>
        <w:rPr>
          <w:rFonts w:cstheme="minorHAnsi"/>
          <w:b/>
          <w:bCs/>
          <w:sz w:val="24"/>
          <w:szCs w:val="24"/>
          <w:u w:val="single"/>
        </w:rPr>
      </w:pPr>
      <w:r w:rsidRPr="00CF2C5F">
        <w:rPr>
          <w:rFonts w:cstheme="minorHAnsi"/>
          <w:b/>
          <w:sz w:val="24"/>
          <w:szCs w:val="24"/>
        </w:rPr>
        <w:t>Off-Street Parking Space</w:t>
      </w:r>
    </w:p>
    <w:p w14:paraId="451A3FCE" w14:textId="77777777" w:rsidR="00CF2C5F" w:rsidRPr="00CF2C5F" w:rsidRDefault="00CF2C5F" w:rsidP="00CF2C5F">
      <w:pPr>
        <w:pStyle w:val="ListParagraph"/>
        <w:numPr>
          <w:ilvl w:val="3"/>
          <w:numId w:val="3"/>
        </w:numPr>
        <w:rPr>
          <w:rFonts w:cstheme="minorHAnsi"/>
          <w:b/>
          <w:bCs/>
          <w:sz w:val="24"/>
          <w:szCs w:val="24"/>
          <w:u w:val="single"/>
        </w:rPr>
      </w:pPr>
      <w:r w:rsidRPr="00CF2C5F">
        <w:rPr>
          <w:rFonts w:cstheme="minorHAnsi"/>
          <w:sz w:val="24"/>
          <w:szCs w:val="24"/>
        </w:rPr>
        <w:t xml:space="preserve">In current Zoning Ordinance, defined as follows, </w:t>
      </w:r>
      <w:r w:rsidRPr="00CF2C5F">
        <w:rPr>
          <w:rFonts w:cstheme="minorHAnsi"/>
          <w:i/>
          <w:iCs/>
          <w:color w:val="000000" w:themeColor="text1"/>
          <w:sz w:val="24"/>
          <w:szCs w:val="24"/>
        </w:rPr>
        <w:t>“</w:t>
      </w:r>
      <w:r w:rsidRPr="00CF2C5F">
        <w:rPr>
          <w:rFonts w:eastAsia="Times New Roman" w:cstheme="minorHAnsi"/>
          <w:i/>
          <w:iCs/>
          <w:color w:val="000000" w:themeColor="text1"/>
          <w:sz w:val="24"/>
          <w:szCs w:val="24"/>
        </w:rPr>
        <w:t>A temporary storage area for a motor vehicle that is directly accessible to an access road, and which is not located on a dedicated street right-of-way.”</w:t>
      </w:r>
    </w:p>
    <w:p w14:paraId="407404B2" w14:textId="789C099A" w:rsidR="00CF2C5F" w:rsidRPr="008A6A3F" w:rsidRDefault="00CF2C5F" w:rsidP="008A6A3F">
      <w:pPr>
        <w:pStyle w:val="ListParagraph"/>
        <w:numPr>
          <w:ilvl w:val="3"/>
          <w:numId w:val="3"/>
        </w:numPr>
        <w:rPr>
          <w:rFonts w:cstheme="minorHAnsi"/>
          <w:b/>
          <w:bCs/>
          <w:sz w:val="24"/>
          <w:szCs w:val="24"/>
          <w:u w:val="single"/>
        </w:rPr>
      </w:pPr>
      <w:r w:rsidRPr="00CF2C5F">
        <w:rPr>
          <w:rFonts w:cstheme="minorHAnsi"/>
          <w:sz w:val="24"/>
          <w:szCs w:val="24"/>
        </w:rPr>
        <w:t xml:space="preserve">In draft Zoning Ordinance, defined as follows, </w:t>
      </w:r>
      <w:r w:rsidRPr="00CF2C5F">
        <w:rPr>
          <w:rFonts w:cstheme="minorHAnsi"/>
          <w:i/>
          <w:iCs/>
          <w:color w:val="FF0000"/>
          <w:sz w:val="24"/>
          <w:szCs w:val="24"/>
        </w:rPr>
        <w:t>“A space for parking a vehicle anywhere but on the street. These are usually parking facilities like garages and lots. Off-street parking can be both indoors and outdoors. Off-street parking also includes private lots, garages, and driveways.”</w:t>
      </w:r>
    </w:p>
    <w:p w14:paraId="2E27EF94" w14:textId="77777777" w:rsidR="00A70F7C" w:rsidRPr="00CF2C5F" w:rsidRDefault="00A70F7C" w:rsidP="00CF2C5F">
      <w:pPr>
        <w:pStyle w:val="ListParagraph"/>
        <w:ind w:left="2160"/>
        <w:rPr>
          <w:rFonts w:cstheme="minorHAnsi"/>
          <w:b/>
          <w:bCs/>
          <w:i/>
          <w:iCs/>
          <w:sz w:val="24"/>
          <w:szCs w:val="24"/>
          <w:u w:val="single"/>
        </w:rPr>
      </w:pPr>
    </w:p>
    <w:p w14:paraId="6245EE1F" w14:textId="77777777" w:rsidR="009539E4" w:rsidRPr="009539E4" w:rsidRDefault="009539E4" w:rsidP="009539E4">
      <w:pPr>
        <w:pStyle w:val="ListParagraph"/>
        <w:numPr>
          <w:ilvl w:val="2"/>
          <w:numId w:val="3"/>
        </w:numPr>
        <w:rPr>
          <w:rFonts w:cstheme="minorHAnsi"/>
          <w:b/>
          <w:bCs/>
          <w:sz w:val="24"/>
          <w:szCs w:val="24"/>
          <w:u w:val="single"/>
        </w:rPr>
      </w:pPr>
      <w:r>
        <w:rPr>
          <w:rFonts w:cstheme="minorHAnsi"/>
          <w:b/>
          <w:sz w:val="24"/>
          <w:szCs w:val="24"/>
        </w:rPr>
        <w:t>Open Space</w:t>
      </w:r>
    </w:p>
    <w:p w14:paraId="2E1B93E7" w14:textId="1AE58B8F" w:rsidR="009539E4" w:rsidRPr="009539E4" w:rsidRDefault="009539E4" w:rsidP="009539E4">
      <w:pPr>
        <w:pStyle w:val="ListParagraph"/>
        <w:numPr>
          <w:ilvl w:val="3"/>
          <w:numId w:val="3"/>
        </w:numPr>
        <w:rPr>
          <w:rFonts w:cstheme="minorHAnsi"/>
          <w:b/>
          <w:bCs/>
          <w:sz w:val="24"/>
          <w:szCs w:val="24"/>
          <w:u w:val="single"/>
        </w:rPr>
      </w:pPr>
      <w:r w:rsidRPr="009539E4">
        <w:rPr>
          <w:rFonts w:cstheme="minorHAnsi"/>
          <w:sz w:val="24"/>
          <w:szCs w:val="24"/>
        </w:rPr>
        <w:t xml:space="preserve">In current Zoning Ordinance, defined as follows, </w:t>
      </w:r>
      <w:r w:rsidRPr="009539E4">
        <w:rPr>
          <w:rFonts w:cstheme="minorHAnsi"/>
          <w:i/>
          <w:iCs/>
          <w:sz w:val="24"/>
          <w:szCs w:val="24"/>
        </w:rPr>
        <w:t>“</w:t>
      </w:r>
      <w:hyperlink r:id="rId11" w:anchor="29297605Z" w:history="1">
        <w:r w:rsidRPr="009539E4">
          <w:rPr>
            <w:rFonts w:eastAsia="Times New Roman" w:cstheme="minorHAnsi"/>
            <w:b/>
            <w:bCs/>
            <w:i/>
            <w:iCs/>
            <w:sz w:val="24"/>
            <w:szCs w:val="24"/>
          </w:rPr>
          <w:t>(1) </w:t>
        </w:r>
      </w:hyperlink>
      <w:r w:rsidRPr="009539E4">
        <w:rPr>
          <w:rFonts w:eastAsia="Times New Roman" w:cstheme="minorHAnsi"/>
          <w:i/>
          <w:iCs/>
          <w:sz w:val="24"/>
          <w:szCs w:val="24"/>
        </w:rPr>
        <w:t xml:space="preserve">Any parcel or area of land or water essentially unimproved except for recreational facilities and set aside for public or private use or enjoyment, or for the use and enjoyment of owners and occupants of land adjoining or neighboring such open space. </w:t>
      </w:r>
      <w:hyperlink r:id="rId12" w:anchor="29297606Z" w:history="1">
        <w:r w:rsidRPr="009539E4">
          <w:rPr>
            <w:rFonts w:eastAsia="Times New Roman" w:cstheme="minorHAnsi"/>
            <w:b/>
            <w:bCs/>
            <w:i/>
            <w:iCs/>
            <w:sz w:val="24"/>
            <w:szCs w:val="24"/>
          </w:rPr>
          <w:t>(2) </w:t>
        </w:r>
      </w:hyperlink>
      <w:r w:rsidRPr="009539E4">
        <w:rPr>
          <w:rFonts w:eastAsia="Times New Roman" w:cstheme="minorHAnsi"/>
          <w:i/>
          <w:iCs/>
          <w:sz w:val="24"/>
          <w:szCs w:val="24"/>
        </w:rPr>
        <w:t>Open space within the Critical Area is defined as: land and water areas retained in an essentially undeveloped state.”</w:t>
      </w:r>
    </w:p>
    <w:p w14:paraId="6155600C" w14:textId="7811E023" w:rsidR="0055163F" w:rsidRPr="00F36C25" w:rsidRDefault="009539E4" w:rsidP="00F36C25">
      <w:pPr>
        <w:pStyle w:val="ListParagraph"/>
        <w:numPr>
          <w:ilvl w:val="3"/>
          <w:numId w:val="3"/>
        </w:numPr>
        <w:rPr>
          <w:rFonts w:cstheme="minorHAnsi"/>
          <w:b/>
          <w:bCs/>
          <w:sz w:val="24"/>
          <w:szCs w:val="24"/>
          <w:u w:val="single"/>
        </w:rPr>
      </w:pPr>
      <w:r w:rsidRPr="00CF2C5F">
        <w:rPr>
          <w:rFonts w:cstheme="minorHAnsi"/>
          <w:sz w:val="24"/>
          <w:szCs w:val="24"/>
        </w:rPr>
        <w:t xml:space="preserve">In draft Zoning Ordinance, defined as follows, </w:t>
      </w:r>
      <w:r w:rsidRPr="009539E4">
        <w:rPr>
          <w:rFonts w:cstheme="minorHAnsi"/>
          <w:i/>
          <w:iCs/>
          <w:color w:val="FF0000"/>
          <w:sz w:val="24"/>
          <w:szCs w:val="24"/>
        </w:rPr>
        <w:t xml:space="preserve">“Any piece of land or water which is designated as open space in accordance with the provisions of Article 25 of this Ordinance. Designated open space has development restrictions and serves one or more of the </w:t>
      </w:r>
      <w:r w:rsidRPr="009539E4">
        <w:rPr>
          <w:rFonts w:cstheme="minorHAnsi"/>
          <w:i/>
          <w:iCs/>
          <w:color w:val="FF0000"/>
          <w:sz w:val="24"/>
          <w:szCs w:val="24"/>
        </w:rPr>
        <w:lastRenderedPageBreak/>
        <w:t xml:space="preserve">following </w:t>
      </w:r>
      <w:proofErr w:type="gramStart"/>
      <w:r w:rsidRPr="009539E4">
        <w:rPr>
          <w:rFonts w:cstheme="minorHAnsi"/>
          <w:i/>
          <w:iCs/>
          <w:color w:val="FF0000"/>
          <w:sz w:val="24"/>
          <w:szCs w:val="24"/>
        </w:rPr>
        <w:t>objectives;</w:t>
      </w:r>
      <w:proofErr w:type="gramEnd"/>
      <w:r w:rsidRPr="009539E4">
        <w:rPr>
          <w:rFonts w:cstheme="minorHAnsi"/>
          <w:i/>
          <w:iCs/>
          <w:color w:val="FF0000"/>
          <w:sz w:val="24"/>
          <w:szCs w:val="24"/>
        </w:rPr>
        <w:t xml:space="preserve"> the conservation of natural resources, agricultural resources, or historic resources or for providing recreational opportunities.”</w:t>
      </w:r>
    </w:p>
    <w:p w14:paraId="4915E5FA" w14:textId="77777777" w:rsidR="00AF010B" w:rsidRPr="0055163F" w:rsidRDefault="00AF010B" w:rsidP="0055163F">
      <w:pPr>
        <w:pStyle w:val="ListParagraph"/>
        <w:ind w:left="2880"/>
        <w:rPr>
          <w:rFonts w:cstheme="minorHAnsi"/>
          <w:b/>
          <w:bCs/>
          <w:sz w:val="24"/>
          <w:szCs w:val="24"/>
          <w:u w:val="single"/>
        </w:rPr>
      </w:pPr>
    </w:p>
    <w:p w14:paraId="42B900FA" w14:textId="77777777" w:rsidR="0055163F" w:rsidRPr="0055163F" w:rsidRDefault="0055163F" w:rsidP="0055163F">
      <w:pPr>
        <w:pStyle w:val="ListParagraph"/>
        <w:numPr>
          <w:ilvl w:val="2"/>
          <w:numId w:val="3"/>
        </w:numPr>
        <w:rPr>
          <w:rFonts w:cstheme="minorHAnsi"/>
          <w:b/>
          <w:bCs/>
          <w:sz w:val="24"/>
          <w:szCs w:val="24"/>
          <w:u w:val="single"/>
        </w:rPr>
      </w:pPr>
      <w:proofErr w:type="spellStart"/>
      <w:r>
        <w:rPr>
          <w:rFonts w:cstheme="minorHAnsi"/>
          <w:b/>
          <w:sz w:val="24"/>
          <w:szCs w:val="24"/>
        </w:rPr>
        <w:t>Outlot</w:t>
      </w:r>
      <w:proofErr w:type="spellEnd"/>
    </w:p>
    <w:p w14:paraId="157278B0" w14:textId="77777777" w:rsidR="007C1A7C" w:rsidRPr="007C1A7C" w:rsidRDefault="0055163F" w:rsidP="007C1A7C">
      <w:pPr>
        <w:pStyle w:val="ListParagraph"/>
        <w:numPr>
          <w:ilvl w:val="3"/>
          <w:numId w:val="3"/>
        </w:numPr>
        <w:rPr>
          <w:rFonts w:cstheme="minorHAnsi"/>
          <w:b/>
          <w:bCs/>
          <w:sz w:val="24"/>
          <w:szCs w:val="24"/>
          <w:u w:val="single"/>
        </w:rPr>
      </w:pPr>
      <w:r w:rsidRPr="0055163F">
        <w:rPr>
          <w:rFonts w:cstheme="minorHAnsi"/>
          <w:sz w:val="24"/>
          <w:szCs w:val="24"/>
        </w:rPr>
        <w:t xml:space="preserve">In current Zoning Ordinance, defined as follows, </w:t>
      </w:r>
      <w:r w:rsidRPr="0055163F">
        <w:rPr>
          <w:rFonts w:cstheme="minorHAnsi"/>
          <w:i/>
          <w:iCs/>
          <w:sz w:val="24"/>
          <w:szCs w:val="24"/>
        </w:rPr>
        <w:t>“</w:t>
      </w:r>
      <w:hyperlink r:id="rId13" w:anchor="29297607Z" w:history="1">
        <w:r w:rsidRPr="0055163F">
          <w:rPr>
            <w:rFonts w:eastAsia="Times New Roman" w:cstheme="minorHAnsi"/>
            <w:b/>
            <w:bCs/>
            <w:i/>
            <w:iCs/>
            <w:sz w:val="24"/>
            <w:szCs w:val="24"/>
          </w:rPr>
          <w:t>(1) </w:t>
        </w:r>
      </w:hyperlink>
      <w:r w:rsidRPr="0055163F">
        <w:rPr>
          <w:rFonts w:eastAsia="Times New Roman" w:cstheme="minorHAnsi"/>
          <w:i/>
          <w:iCs/>
          <w:sz w:val="24"/>
          <w:szCs w:val="24"/>
        </w:rPr>
        <w:t xml:space="preserve">A lot created by subdivision approved by the Planning Commission but not as a buildable lot, as defined by this Ordinance. </w:t>
      </w:r>
      <w:hyperlink r:id="rId14" w:anchor="29297608Z" w:history="1">
        <w:r w:rsidRPr="0055163F">
          <w:rPr>
            <w:rFonts w:eastAsia="Times New Roman" w:cstheme="minorHAnsi"/>
            <w:b/>
            <w:bCs/>
            <w:i/>
            <w:iCs/>
            <w:sz w:val="24"/>
            <w:szCs w:val="24"/>
          </w:rPr>
          <w:t>(2) </w:t>
        </w:r>
      </w:hyperlink>
      <w:r w:rsidRPr="0055163F">
        <w:rPr>
          <w:rFonts w:eastAsia="Times New Roman" w:cstheme="minorHAnsi"/>
          <w:i/>
          <w:iCs/>
          <w:sz w:val="24"/>
          <w:szCs w:val="24"/>
        </w:rPr>
        <w:t xml:space="preserve">A lot created by subdivision approved by the Planning Commission for the purpose of constructing public and community facilities (e.g., Public Utility Lines and Accessory Structures, stormwater management facilities, </w:t>
      </w:r>
      <w:proofErr w:type="gramStart"/>
      <w:r w:rsidRPr="0055163F">
        <w:rPr>
          <w:rFonts w:eastAsia="Times New Roman" w:cstheme="minorHAnsi"/>
          <w:i/>
          <w:iCs/>
          <w:sz w:val="24"/>
          <w:szCs w:val="24"/>
        </w:rPr>
        <w:t>wastewater</w:t>
      </w:r>
      <w:proofErr w:type="gramEnd"/>
      <w:r w:rsidRPr="0055163F">
        <w:rPr>
          <w:rFonts w:eastAsia="Times New Roman" w:cstheme="minorHAnsi"/>
          <w:i/>
          <w:iCs/>
          <w:sz w:val="24"/>
          <w:szCs w:val="24"/>
        </w:rPr>
        <w:t xml:space="preserve"> and water supply treatment facilities, etc.)”</w:t>
      </w:r>
    </w:p>
    <w:p w14:paraId="6C517724" w14:textId="7E9AD88C" w:rsidR="007455E7" w:rsidRPr="007C1A7C" w:rsidRDefault="0055163F" w:rsidP="007C1A7C">
      <w:pPr>
        <w:pStyle w:val="ListParagraph"/>
        <w:numPr>
          <w:ilvl w:val="3"/>
          <w:numId w:val="3"/>
        </w:numPr>
        <w:rPr>
          <w:rFonts w:cstheme="minorHAnsi"/>
          <w:b/>
          <w:bCs/>
          <w:sz w:val="24"/>
          <w:szCs w:val="24"/>
          <w:u w:val="single"/>
        </w:rPr>
      </w:pPr>
      <w:r w:rsidRPr="007C1A7C">
        <w:rPr>
          <w:rFonts w:cstheme="minorHAnsi"/>
          <w:sz w:val="24"/>
          <w:szCs w:val="24"/>
        </w:rPr>
        <w:t xml:space="preserve">In draft Zoning Ordinance, defined as follows, </w:t>
      </w:r>
      <w:r w:rsidRPr="007C1A7C">
        <w:rPr>
          <w:rFonts w:cstheme="minorHAnsi"/>
          <w:i/>
          <w:iCs/>
          <w:color w:val="FF0000"/>
          <w:sz w:val="24"/>
          <w:szCs w:val="24"/>
        </w:rPr>
        <w:t>“</w:t>
      </w:r>
      <w:r w:rsidRPr="007C1A7C">
        <w:rPr>
          <w:rFonts w:cstheme="minorHAnsi"/>
          <w:bCs/>
          <w:i/>
          <w:iCs/>
          <w:color w:val="FF0000"/>
          <w:sz w:val="24"/>
          <w:szCs w:val="24"/>
          <w:shd w:val="clear" w:color="auto" w:fill="FFFFFF"/>
        </w:rPr>
        <w:t xml:space="preserve">An </w:t>
      </w:r>
      <w:proofErr w:type="spellStart"/>
      <w:r w:rsidRPr="007C1A7C">
        <w:rPr>
          <w:rFonts w:cstheme="minorHAnsi"/>
          <w:bCs/>
          <w:i/>
          <w:iCs/>
          <w:color w:val="FF0000"/>
          <w:sz w:val="24"/>
          <w:szCs w:val="24"/>
          <w:shd w:val="clear" w:color="auto" w:fill="FFFFFF"/>
        </w:rPr>
        <w:t>outlot</w:t>
      </w:r>
      <w:proofErr w:type="spellEnd"/>
      <w:r w:rsidRPr="007C1A7C">
        <w:rPr>
          <w:rFonts w:cstheme="minorHAnsi"/>
          <w:bCs/>
          <w:i/>
          <w:iCs/>
          <w:color w:val="FF0000"/>
          <w:sz w:val="24"/>
          <w:szCs w:val="24"/>
          <w:shd w:val="clear" w:color="auto" w:fill="FFFFFF"/>
        </w:rPr>
        <w:t xml:space="preserve"> is a unit of land designated on a plat that does not meet the subdivision requirements as a buildable lot due to size, access, topography, or other restraints but may be used for </w:t>
      </w:r>
      <w:bookmarkStart w:id="8" w:name="_Hlk124779153"/>
      <w:r w:rsidRPr="007C1A7C">
        <w:rPr>
          <w:rFonts w:cstheme="minorHAnsi"/>
          <w:i/>
          <w:iCs/>
          <w:color w:val="FF0000"/>
          <w:sz w:val="24"/>
          <w:szCs w:val="24"/>
        </w:rPr>
        <w:t>public and community facilities (e.g., public utility lines and accessory structures, stormwater management facilities, wastewater and water supply treatment facilities, etc.)</w:t>
      </w:r>
      <w:bookmarkEnd w:id="8"/>
      <w:r w:rsidRPr="007C1A7C">
        <w:rPr>
          <w:rFonts w:cstheme="minorHAnsi"/>
          <w:i/>
          <w:iCs/>
          <w:color w:val="FF0000"/>
          <w:sz w:val="24"/>
          <w:szCs w:val="24"/>
        </w:rPr>
        <w:t>”</w:t>
      </w:r>
    </w:p>
    <w:p w14:paraId="23BB7152" w14:textId="68F70D2F" w:rsidR="007455E7" w:rsidRDefault="007455E7" w:rsidP="00001666">
      <w:pPr>
        <w:pStyle w:val="ListParagraph"/>
        <w:ind w:left="2160"/>
        <w:rPr>
          <w:rFonts w:cstheme="minorHAnsi"/>
          <w:b/>
          <w:bCs/>
          <w:sz w:val="24"/>
          <w:szCs w:val="24"/>
          <w:u w:val="single"/>
        </w:rPr>
      </w:pPr>
    </w:p>
    <w:p w14:paraId="54DFA12D" w14:textId="77777777" w:rsidR="00415A34" w:rsidRPr="00415A34" w:rsidRDefault="00415A34" w:rsidP="00415A34">
      <w:pPr>
        <w:pStyle w:val="ListParagraph"/>
        <w:numPr>
          <w:ilvl w:val="2"/>
          <w:numId w:val="3"/>
        </w:numPr>
        <w:rPr>
          <w:rFonts w:cstheme="minorHAnsi"/>
          <w:b/>
          <w:bCs/>
          <w:sz w:val="24"/>
          <w:szCs w:val="24"/>
          <w:u w:val="single"/>
        </w:rPr>
      </w:pPr>
      <w:r>
        <w:rPr>
          <w:rFonts w:cstheme="minorHAnsi"/>
          <w:b/>
          <w:sz w:val="24"/>
          <w:szCs w:val="24"/>
        </w:rPr>
        <w:t>Owner</w:t>
      </w:r>
    </w:p>
    <w:p w14:paraId="7B0261C9" w14:textId="2A3BD824" w:rsidR="00415A34" w:rsidRPr="00415A34" w:rsidRDefault="00415A34" w:rsidP="00415A34">
      <w:pPr>
        <w:pStyle w:val="ListParagraph"/>
        <w:numPr>
          <w:ilvl w:val="3"/>
          <w:numId w:val="3"/>
        </w:numPr>
        <w:rPr>
          <w:rFonts w:cstheme="minorHAnsi"/>
          <w:b/>
          <w:bCs/>
          <w:sz w:val="24"/>
          <w:szCs w:val="24"/>
          <w:u w:val="single"/>
        </w:rPr>
      </w:pPr>
      <w:r w:rsidRPr="00415A34">
        <w:rPr>
          <w:rFonts w:cstheme="minorHAnsi"/>
          <w:sz w:val="24"/>
          <w:szCs w:val="24"/>
        </w:rPr>
        <w:t xml:space="preserve">In current Zoning Ordinance, defined as follows, </w:t>
      </w:r>
      <w:r w:rsidRPr="00415A34">
        <w:rPr>
          <w:rFonts w:cstheme="minorHAnsi"/>
          <w:i/>
          <w:iCs/>
        </w:rPr>
        <w:t>“</w:t>
      </w:r>
      <w:r w:rsidRPr="00415A34">
        <w:rPr>
          <w:rFonts w:eastAsia="Times New Roman" w:cstheme="minorHAnsi"/>
          <w:i/>
          <w:iCs/>
        </w:rPr>
        <w:t>An individual, firm, association, syndicate, partnership, or corporation having legal title to a piece of land.”</w:t>
      </w:r>
    </w:p>
    <w:p w14:paraId="21D60871" w14:textId="3A5083BC" w:rsidR="00415A34" w:rsidRPr="00E5121E" w:rsidRDefault="00415A34" w:rsidP="00415A34">
      <w:pPr>
        <w:pStyle w:val="ListParagraph"/>
        <w:numPr>
          <w:ilvl w:val="3"/>
          <w:numId w:val="3"/>
        </w:numPr>
        <w:rPr>
          <w:rFonts w:cstheme="minorHAnsi"/>
          <w:b/>
          <w:bCs/>
          <w:sz w:val="24"/>
          <w:szCs w:val="24"/>
          <w:u w:val="single"/>
        </w:rPr>
      </w:pPr>
      <w:r w:rsidRPr="00415A34">
        <w:rPr>
          <w:rFonts w:cstheme="minorHAnsi"/>
          <w:sz w:val="24"/>
          <w:szCs w:val="24"/>
        </w:rPr>
        <w:t xml:space="preserve">In draft Zoning Ordinance, defined as follows, </w:t>
      </w:r>
      <w:r w:rsidRPr="00415A34">
        <w:rPr>
          <w:rFonts w:cstheme="minorHAnsi"/>
          <w:i/>
          <w:iCs/>
          <w:color w:val="FF0000"/>
          <w:sz w:val="24"/>
          <w:szCs w:val="24"/>
        </w:rPr>
        <w:t>“An individual, firm, association, syndicate, partnership, or corporation that owns something.”</w:t>
      </w:r>
    </w:p>
    <w:p w14:paraId="3DDA90B3" w14:textId="77777777" w:rsidR="00E5121E" w:rsidRPr="00E5121E" w:rsidRDefault="00E5121E" w:rsidP="00E5121E">
      <w:pPr>
        <w:pStyle w:val="ListParagraph"/>
        <w:ind w:left="2880"/>
        <w:rPr>
          <w:rFonts w:cstheme="minorHAnsi"/>
          <w:b/>
          <w:bCs/>
          <w:sz w:val="24"/>
          <w:szCs w:val="24"/>
          <w:u w:val="single"/>
        </w:rPr>
      </w:pPr>
    </w:p>
    <w:p w14:paraId="5B0517C4" w14:textId="77777777" w:rsidR="000717F0" w:rsidRPr="000717F0" w:rsidRDefault="000717F0" w:rsidP="000717F0">
      <w:pPr>
        <w:pStyle w:val="ListParagraph"/>
        <w:numPr>
          <w:ilvl w:val="2"/>
          <w:numId w:val="3"/>
        </w:numPr>
        <w:rPr>
          <w:rFonts w:cstheme="minorHAnsi"/>
          <w:b/>
          <w:bCs/>
          <w:sz w:val="24"/>
          <w:szCs w:val="24"/>
          <w:u w:val="single"/>
        </w:rPr>
      </w:pPr>
      <w:r>
        <w:rPr>
          <w:rFonts w:cstheme="minorHAnsi"/>
          <w:b/>
          <w:sz w:val="24"/>
          <w:szCs w:val="24"/>
        </w:rPr>
        <w:t>Parcel</w:t>
      </w:r>
    </w:p>
    <w:p w14:paraId="472938B6" w14:textId="16F4EE19" w:rsidR="000717F0" w:rsidRPr="000717F0" w:rsidRDefault="000717F0" w:rsidP="000717F0">
      <w:pPr>
        <w:pStyle w:val="ListParagraph"/>
        <w:numPr>
          <w:ilvl w:val="3"/>
          <w:numId w:val="3"/>
        </w:numPr>
        <w:rPr>
          <w:rFonts w:cstheme="minorHAnsi"/>
          <w:b/>
          <w:bCs/>
          <w:sz w:val="24"/>
          <w:szCs w:val="24"/>
          <w:u w:val="single"/>
        </w:rPr>
      </w:pPr>
      <w:r w:rsidRPr="000717F0">
        <w:rPr>
          <w:rFonts w:cstheme="minorHAnsi"/>
          <w:sz w:val="24"/>
          <w:szCs w:val="24"/>
        </w:rPr>
        <w:t xml:space="preserve">In current Zoning Ordinance, defined as follows, </w:t>
      </w:r>
      <w:r w:rsidRPr="000717F0">
        <w:rPr>
          <w:rFonts w:cstheme="minorHAnsi"/>
          <w:i/>
          <w:iCs/>
          <w:sz w:val="24"/>
          <w:szCs w:val="24"/>
        </w:rPr>
        <w:t>“</w:t>
      </w:r>
      <w:r w:rsidRPr="000717F0">
        <w:rPr>
          <w:rFonts w:eastAsia="Times New Roman" w:cstheme="minorHAnsi"/>
          <w:i/>
          <w:iCs/>
          <w:sz w:val="24"/>
          <w:szCs w:val="24"/>
        </w:rPr>
        <w:t>A unit of land identified by the Maryland Department of Assessments and Taxation as a separate entity for description purposes. May include an aggregation of lots, blocks, sections, or phases.”</w:t>
      </w:r>
    </w:p>
    <w:p w14:paraId="7C3B1AB5" w14:textId="4CA61C7D" w:rsidR="00AF010B" w:rsidRPr="00A70F7C" w:rsidRDefault="000717F0" w:rsidP="00A70F7C">
      <w:pPr>
        <w:pStyle w:val="ListParagraph"/>
        <w:numPr>
          <w:ilvl w:val="3"/>
          <w:numId w:val="3"/>
        </w:numPr>
        <w:rPr>
          <w:rFonts w:cstheme="minorHAnsi"/>
          <w:b/>
          <w:bCs/>
          <w:sz w:val="24"/>
          <w:szCs w:val="24"/>
          <w:u w:val="single"/>
        </w:rPr>
      </w:pPr>
      <w:r w:rsidRPr="000717F0">
        <w:rPr>
          <w:rFonts w:cstheme="minorHAnsi"/>
          <w:sz w:val="24"/>
          <w:szCs w:val="24"/>
        </w:rPr>
        <w:t xml:space="preserve">In draft Zoning Ordinance, defined as follows, </w:t>
      </w:r>
      <w:r w:rsidRPr="000717F0">
        <w:rPr>
          <w:rFonts w:cstheme="minorHAnsi"/>
          <w:i/>
          <w:iCs/>
          <w:color w:val="FF0000"/>
          <w:sz w:val="24"/>
          <w:szCs w:val="24"/>
        </w:rPr>
        <w:t xml:space="preserve">“A measured portion or area of land usually defined by a metes and bounds description within a deed. A unit of land identified as a separate entity for description purposes with a designated parcel number assigned by the Maryland Department of Assessments and Taxation. May include an aggregation of lots, blocks, sections, or </w:t>
      </w:r>
      <w:r w:rsidRPr="000717F0">
        <w:rPr>
          <w:rFonts w:cstheme="minorHAnsi"/>
          <w:i/>
          <w:iCs/>
          <w:color w:val="FF0000"/>
          <w:sz w:val="24"/>
          <w:szCs w:val="24"/>
        </w:rPr>
        <w:lastRenderedPageBreak/>
        <w:t xml:space="preserve">phases. The assigned parcel number may include multiple tracts of land and/or lots.” </w:t>
      </w:r>
    </w:p>
    <w:p w14:paraId="7F403E06" w14:textId="77777777" w:rsidR="00AF010B" w:rsidRPr="000717F0" w:rsidRDefault="00AF010B" w:rsidP="000717F0">
      <w:pPr>
        <w:pStyle w:val="ListParagraph"/>
        <w:ind w:left="2160"/>
        <w:rPr>
          <w:rFonts w:cstheme="minorHAnsi"/>
          <w:b/>
          <w:bCs/>
          <w:sz w:val="24"/>
          <w:szCs w:val="24"/>
          <w:u w:val="single"/>
        </w:rPr>
      </w:pPr>
    </w:p>
    <w:p w14:paraId="224F2CEC" w14:textId="2DF86628" w:rsidR="00E5121E" w:rsidRPr="00E5121E" w:rsidRDefault="00E5121E" w:rsidP="00E5121E">
      <w:pPr>
        <w:pStyle w:val="ListParagraph"/>
        <w:numPr>
          <w:ilvl w:val="2"/>
          <w:numId w:val="3"/>
        </w:numPr>
        <w:rPr>
          <w:rFonts w:cstheme="minorHAnsi"/>
          <w:b/>
          <w:bCs/>
          <w:sz w:val="24"/>
          <w:szCs w:val="24"/>
          <w:u w:val="single"/>
        </w:rPr>
      </w:pPr>
      <w:r>
        <w:rPr>
          <w:rFonts w:cstheme="minorHAnsi"/>
          <w:b/>
          <w:sz w:val="24"/>
          <w:szCs w:val="24"/>
        </w:rPr>
        <w:t>Pets, Livestock (</w:t>
      </w:r>
      <w:r w:rsidRPr="00E5121E">
        <w:rPr>
          <w:rFonts w:cstheme="minorHAnsi"/>
          <w:b/>
          <w:sz w:val="24"/>
          <w:szCs w:val="24"/>
        </w:rPr>
        <w:t>Kept on Non-Farm Properties)</w:t>
      </w:r>
    </w:p>
    <w:p w14:paraId="0C41E22A" w14:textId="1C73D215" w:rsidR="00E5121E" w:rsidRPr="00E5121E" w:rsidRDefault="00E5121E" w:rsidP="00E5121E">
      <w:pPr>
        <w:pStyle w:val="ListParagraph"/>
        <w:numPr>
          <w:ilvl w:val="3"/>
          <w:numId w:val="3"/>
        </w:numPr>
        <w:rPr>
          <w:rFonts w:cstheme="minorHAnsi"/>
          <w:b/>
          <w:bCs/>
          <w:sz w:val="24"/>
          <w:szCs w:val="24"/>
          <w:u w:val="single"/>
        </w:rPr>
      </w:pPr>
      <w:r w:rsidRPr="00E5121E">
        <w:rPr>
          <w:rFonts w:cstheme="minorHAnsi"/>
          <w:sz w:val="24"/>
          <w:szCs w:val="24"/>
        </w:rPr>
        <w:t xml:space="preserve">In current Zoning Ordinance, defined as follows, </w:t>
      </w:r>
      <w:r w:rsidRPr="00E5121E">
        <w:rPr>
          <w:rFonts w:cstheme="minorHAnsi"/>
          <w:i/>
          <w:iCs/>
          <w:sz w:val="24"/>
          <w:szCs w:val="24"/>
        </w:rPr>
        <w:t>“</w:t>
      </w:r>
      <w:r w:rsidRPr="00E5121E">
        <w:rPr>
          <w:rFonts w:eastAsia="Times New Roman" w:cstheme="minorHAnsi"/>
          <w:i/>
          <w:iCs/>
          <w:sz w:val="24"/>
          <w:szCs w:val="24"/>
        </w:rPr>
        <w:t>Livestock such as horses, cows, sheep, swine, goats, llamas, alpacas, or poultry that are kept on a non-farm property as pets rather than for their productive value.”</w:t>
      </w:r>
    </w:p>
    <w:p w14:paraId="6EF80821" w14:textId="737F988B" w:rsidR="00E5121E" w:rsidRPr="000373A6" w:rsidRDefault="00E5121E" w:rsidP="000373A6">
      <w:pPr>
        <w:pStyle w:val="ListParagraph"/>
        <w:numPr>
          <w:ilvl w:val="3"/>
          <w:numId w:val="3"/>
        </w:numPr>
        <w:rPr>
          <w:rFonts w:cstheme="minorHAnsi"/>
          <w:b/>
          <w:bCs/>
          <w:sz w:val="24"/>
          <w:szCs w:val="24"/>
          <w:u w:val="single"/>
        </w:rPr>
      </w:pPr>
      <w:r w:rsidRPr="00E5121E">
        <w:rPr>
          <w:rFonts w:cstheme="minorHAnsi"/>
          <w:sz w:val="24"/>
          <w:szCs w:val="24"/>
        </w:rPr>
        <w:t xml:space="preserve">In draft Zoning Ordinance, defined as follows, </w:t>
      </w:r>
      <w:r w:rsidRPr="00E5121E">
        <w:rPr>
          <w:rFonts w:cstheme="minorHAnsi"/>
          <w:i/>
          <w:iCs/>
          <w:color w:val="FF0000"/>
          <w:sz w:val="24"/>
          <w:szCs w:val="24"/>
        </w:rPr>
        <w:t>“Generally accepted outdoor farm animals (i.e., horses, cows, sheep, swine, goats, llamas, alpacas, etc.) that are kept on non-farm properties as pets rather than for their productive value.”</w:t>
      </w:r>
      <w:r w:rsidRPr="00E5121E">
        <w:rPr>
          <w:rFonts w:ascii="Arial" w:hAnsi="Arial" w:cs="Arial"/>
          <w:color w:val="FF0000"/>
          <w:sz w:val="18"/>
          <w:szCs w:val="18"/>
        </w:rPr>
        <w:t xml:space="preserve"> </w:t>
      </w:r>
    </w:p>
    <w:p w14:paraId="010C086F" w14:textId="77777777" w:rsidR="000373A6" w:rsidRPr="000373A6" w:rsidRDefault="000373A6" w:rsidP="000373A6">
      <w:pPr>
        <w:pStyle w:val="ListParagraph"/>
        <w:ind w:left="2880"/>
        <w:rPr>
          <w:rFonts w:cstheme="minorHAnsi"/>
          <w:b/>
          <w:bCs/>
          <w:sz w:val="24"/>
          <w:szCs w:val="24"/>
          <w:u w:val="single"/>
        </w:rPr>
      </w:pPr>
    </w:p>
    <w:p w14:paraId="7AFEDE46" w14:textId="77777777" w:rsidR="000373A6" w:rsidRPr="000373A6" w:rsidRDefault="000373A6" w:rsidP="000373A6">
      <w:pPr>
        <w:pStyle w:val="ListParagraph"/>
        <w:numPr>
          <w:ilvl w:val="2"/>
          <w:numId w:val="3"/>
        </w:numPr>
        <w:rPr>
          <w:rFonts w:cstheme="minorHAnsi"/>
          <w:b/>
          <w:bCs/>
          <w:sz w:val="24"/>
          <w:szCs w:val="24"/>
          <w:u w:val="single"/>
        </w:rPr>
      </w:pPr>
      <w:r>
        <w:rPr>
          <w:rFonts w:cstheme="minorHAnsi"/>
          <w:b/>
          <w:sz w:val="24"/>
          <w:szCs w:val="24"/>
        </w:rPr>
        <w:t>Pier</w:t>
      </w:r>
    </w:p>
    <w:p w14:paraId="44BC715B" w14:textId="3EEA5EB6" w:rsidR="000373A6" w:rsidRPr="000373A6" w:rsidRDefault="000373A6" w:rsidP="000373A6">
      <w:pPr>
        <w:pStyle w:val="ListParagraph"/>
        <w:numPr>
          <w:ilvl w:val="3"/>
          <w:numId w:val="3"/>
        </w:numPr>
        <w:rPr>
          <w:rFonts w:cstheme="minorHAnsi"/>
          <w:b/>
          <w:bCs/>
          <w:sz w:val="24"/>
          <w:szCs w:val="24"/>
          <w:u w:val="single"/>
        </w:rPr>
      </w:pPr>
      <w:r w:rsidRPr="000373A6">
        <w:rPr>
          <w:rFonts w:cstheme="minorHAnsi"/>
          <w:sz w:val="24"/>
          <w:szCs w:val="24"/>
        </w:rPr>
        <w:t xml:space="preserve">In current Zoning Ordinance, defined as follows, </w:t>
      </w:r>
      <w:r w:rsidRPr="000373A6">
        <w:rPr>
          <w:rFonts w:cstheme="minorHAnsi"/>
          <w:i/>
          <w:iCs/>
          <w:sz w:val="24"/>
          <w:szCs w:val="24"/>
        </w:rPr>
        <w:t>“</w:t>
      </w:r>
      <w:r w:rsidRPr="000373A6">
        <w:rPr>
          <w:rFonts w:eastAsia="Times New Roman" w:cstheme="minorHAnsi"/>
          <w:i/>
          <w:iCs/>
          <w:sz w:val="24"/>
          <w:szCs w:val="24"/>
        </w:rPr>
        <w:t>Any marine structure generally referred to as a pier, dock or wharf, including pilings and other such facilities, used for the wet storage of watercraft.”</w:t>
      </w:r>
    </w:p>
    <w:p w14:paraId="21B6C584" w14:textId="353225AE" w:rsidR="00E5121E" w:rsidRPr="000B647D" w:rsidRDefault="000373A6" w:rsidP="000B647D">
      <w:pPr>
        <w:pStyle w:val="ListParagraph"/>
        <w:numPr>
          <w:ilvl w:val="3"/>
          <w:numId w:val="3"/>
        </w:numPr>
        <w:rPr>
          <w:rFonts w:cstheme="minorHAnsi"/>
          <w:b/>
          <w:bCs/>
          <w:sz w:val="24"/>
          <w:szCs w:val="24"/>
          <w:u w:val="single"/>
        </w:rPr>
      </w:pPr>
      <w:r w:rsidRPr="00E5121E">
        <w:rPr>
          <w:rFonts w:cstheme="minorHAnsi"/>
          <w:sz w:val="24"/>
          <w:szCs w:val="24"/>
        </w:rPr>
        <w:t xml:space="preserve">In draft Zoning Ordinance, defined as follows, </w:t>
      </w:r>
      <w:r w:rsidRPr="000373A6">
        <w:rPr>
          <w:rFonts w:cstheme="minorHAnsi"/>
          <w:i/>
          <w:iCs/>
          <w:color w:val="FF0000"/>
          <w:sz w:val="24"/>
          <w:szCs w:val="24"/>
        </w:rPr>
        <w:t xml:space="preserve">“Any marine structure generally referred to as a pier, dock, or wharf, walkway, breakwater, including pilings and other such facilities, used for the wet storage of watercraft. It does not include any structure on pilings or stilts that was originally constructed beyond the landward boundaries of State or private wetlands.” </w:t>
      </w:r>
    </w:p>
    <w:p w14:paraId="5FDC5CD9" w14:textId="77777777" w:rsidR="000B647D" w:rsidRPr="000B647D" w:rsidRDefault="000B647D" w:rsidP="000B647D">
      <w:pPr>
        <w:pStyle w:val="ListParagraph"/>
        <w:ind w:left="2880"/>
        <w:rPr>
          <w:rFonts w:cstheme="minorHAnsi"/>
          <w:b/>
          <w:bCs/>
          <w:sz w:val="24"/>
          <w:szCs w:val="24"/>
          <w:u w:val="single"/>
        </w:rPr>
      </w:pPr>
    </w:p>
    <w:p w14:paraId="2297BF5E" w14:textId="77777777" w:rsidR="00113EA9" w:rsidRPr="00113EA9" w:rsidRDefault="00113EA9" w:rsidP="00113EA9">
      <w:pPr>
        <w:pStyle w:val="ListParagraph"/>
        <w:numPr>
          <w:ilvl w:val="2"/>
          <w:numId w:val="3"/>
        </w:numPr>
        <w:rPr>
          <w:rFonts w:cstheme="minorHAnsi"/>
          <w:b/>
          <w:bCs/>
          <w:sz w:val="24"/>
          <w:szCs w:val="24"/>
          <w:u w:val="single"/>
        </w:rPr>
      </w:pPr>
      <w:r>
        <w:rPr>
          <w:rFonts w:cstheme="minorHAnsi"/>
          <w:b/>
          <w:sz w:val="24"/>
          <w:szCs w:val="24"/>
        </w:rPr>
        <w:t>Phased Development</w:t>
      </w:r>
    </w:p>
    <w:p w14:paraId="23611486" w14:textId="2D89D95A" w:rsidR="00113EA9" w:rsidRPr="00113EA9" w:rsidRDefault="00113EA9" w:rsidP="00113EA9">
      <w:pPr>
        <w:pStyle w:val="ListParagraph"/>
        <w:numPr>
          <w:ilvl w:val="3"/>
          <w:numId w:val="3"/>
        </w:numPr>
        <w:rPr>
          <w:rFonts w:cstheme="minorHAnsi"/>
          <w:b/>
          <w:bCs/>
          <w:sz w:val="24"/>
          <w:szCs w:val="24"/>
          <w:u w:val="single"/>
        </w:rPr>
      </w:pPr>
      <w:r w:rsidRPr="00113EA9">
        <w:rPr>
          <w:rFonts w:cstheme="minorHAnsi"/>
          <w:sz w:val="24"/>
          <w:szCs w:val="24"/>
        </w:rPr>
        <w:t xml:space="preserve">In current Zoning Ordinance, defined as follows, </w:t>
      </w:r>
      <w:r w:rsidRPr="00113EA9">
        <w:rPr>
          <w:rFonts w:cstheme="minorHAnsi"/>
          <w:i/>
          <w:iCs/>
          <w:sz w:val="24"/>
          <w:szCs w:val="24"/>
        </w:rPr>
        <w:t>“</w:t>
      </w:r>
      <w:r w:rsidRPr="00113EA9">
        <w:rPr>
          <w:rFonts w:eastAsia="Times New Roman" w:cstheme="minorHAnsi"/>
          <w:i/>
          <w:iCs/>
          <w:sz w:val="24"/>
          <w:szCs w:val="24"/>
        </w:rPr>
        <w:t>Commercial (non-residential) development of a recorded lot or parcel in Town Center, Employment Center/Town Center, Light Industrial, Marine Commercial, or Rural Commercial Zoning in which one specified area of the site is developed before other areas.”</w:t>
      </w:r>
    </w:p>
    <w:p w14:paraId="5311FE69" w14:textId="40032034" w:rsidR="001D30A3" w:rsidRPr="006129C0" w:rsidRDefault="00113EA9" w:rsidP="006129C0">
      <w:pPr>
        <w:pStyle w:val="ListParagraph"/>
        <w:numPr>
          <w:ilvl w:val="3"/>
          <w:numId w:val="3"/>
        </w:numPr>
        <w:rPr>
          <w:rFonts w:cstheme="minorHAnsi"/>
          <w:b/>
          <w:bCs/>
          <w:sz w:val="24"/>
          <w:szCs w:val="24"/>
          <w:u w:val="single"/>
        </w:rPr>
      </w:pPr>
      <w:r w:rsidRPr="00E5121E">
        <w:rPr>
          <w:rFonts w:cstheme="minorHAnsi"/>
          <w:sz w:val="24"/>
          <w:szCs w:val="24"/>
        </w:rPr>
        <w:t xml:space="preserve">In draft Zoning Ordinance, defined as follows, </w:t>
      </w:r>
      <w:r w:rsidRPr="00113EA9">
        <w:rPr>
          <w:rFonts w:cstheme="minorHAnsi"/>
          <w:i/>
          <w:iCs/>
          <w:color w:val="FF0000"/>
          <w:sz w:val="24"/>
          <w:szCs w:val="24"/>
        </w:rPr>
        <w:t xml:space="preserve">“Commercial or residential project that is developed in stages and not at the same time. A plan to show the sequence and phases of the development is approved by the necessary reviewing agencies.” </w:t>
      </w:r>
    </w:p>
    <w:p w14:paraId="20584BD5" w14:textId="77777777" w:rsidR="00190B13" w:rsidRPr="00190B13" w:rsidRDefault="00190B13" w:rsidP="00190B13">
      <w:pPr>
        <w:pStyle w:val="ListParagraph"/>
        <w:ind w:left="2160"/>
        <w:rPr>
          <w:rFonts w:cstheme="minorHAnsi"/>
          <w:b/>
          <w:bCs/>
          <w:sz w:val="24"/>
          <w:szCs w:val="24"/>
          <w:u w:val="single"/>
        </w:rPr>
      </w:pPr>
    </w:p>
    <w:p w14:paraId="3E913876" w14:textId="781031ED" w:rsidR="000B647D" w:rsidRPr="000B647D" w:rsidRDefault="000B647D" w:rsidP="000B647D">
      <w:pPr>
        <w:pStyle w:val="ListParagraph"/>
        <w:numPr>
          <w:ilvl w:val="2"/>
          <w:numId w:val="3"/>
        </w:numPr>
        <w:rPr>
          <w:rFonts w:cstheme="minorHAnsi"/>
          <w:b/>
          <w:bCs/>
          <w:sz w:val="24"/>
          <w:szCs w:val="24"/>
          <w:u w:val="single"/>
        </w:rPr>
      </w:pPr>
      <w:r>
        <w:rPr>
          <w:rFonts w:cstheme="minorHAnsi"/>
          <w:b/>
          <w:bCs/>
          <w:sz w:val="24"/>
          <w:szCs w:val="24"/>
        </w:rPr>
        <w:t>Project Plan (Forest Conservation)</w:t>
      </w:r>
    </w:p>
    <w:p w14:paraId="20D87EE1" w14:textId="3DC7FD66" w:rsidR="00190B13" w:rsidRPr="00A70F7C" w:rsidRDefault="000B647D" w:rsidP="00A70F7C">
      <w:pPr>
        <w:pStyle w:val="ListParagraph"/>
        <w:numPr>
          <w:ilvl w:val="3"/>
          <w:numId w:val="3"/>
        </w:numPr>
        <w:rPr>
          <w:rFonts w:cstheme="minorHAnsi"/>
          <w:b/>
          <w:bCs/>
          <w:sz w:val="24"/>
          <w:szCs w:val="24"/>
          <w:u w:val="single"/>
        </w:rPr>
      </w:pPr>
      <w:r w:rsidRPr="000B647D">
        <w:rPr>
          <w:rFonts w:cstheme="minorHAnsi"/>
          <w:sz w:val="24"/>
          <w:szCs w:val="24"/>
        </w:rPr>
        <w:t xml:space="preserve">The following crossed out text has been removed from this definition in the draft Zoning Ordinance, </w:t>
      </w:r>
      <w:r w:rsidRPr="000B647D">
        <w:rPr>
          <w:rFonts w:cstheme="minorHAnsi"/>
          <w:i/>
          <w:iCs/>
          <w:color w:val="000000" w:themeColor="text1"/>
          <w:sz w:val="24"/>
          <w:szCs w:val="24"/>
        </w:rPr>
        <w:t>“</w:t>
      </w:r>
      <w:r w:rsidRPr="000B647D">
        <w:rPr>
          <w:rFonts w:eastAsia="Times New Roman" w:cstheme="minorHAnsi"/>
          <w:i/>
          <w:iCs/>
          <w:sz w:val="24"/>
          <w:szCs w:val="24"/>
        </w:rPr>
        <w:t xml:space="preserve">A construction, grading, </w:t>
      </w:r>
      <w:r w:rsidRPr="000B647D">
        <w:rPr>
          <w:rFonts w:eastAsia="Times New Roman" w:cstheme="minorHAnsi"/>
          <w:i/>
          <w:iCs/>
          <w:sz w:val="24"/>
          <w:szCs w:val="24"/>
        </w:rPr>
        <w:lastRenderedPageBreak/>
        <w:t>or sediment control activity on an area of 40,000 square feet or greater</w:t>
      </w:r>
      <w:r>
        <w:rPr>
          <w:rFonts w:eastAsia="Times New Roman" w:cstheme="minorHAnsi"/>
          <w:i/>
          <w:iCs/>
          <w:sz w:val="24"/>
          <w:szCs w:val="24"/>
        </w:rPr>
        <w:t xml:space="preserve"> </w:t>
      </w:r>
      <w:r w:rsidRPr="000B647D">
        <w:rPr>
          <w:rFonts w:eastAsia="Times New Roman" w:cstheme="minorHAnsi"/>
          <w:i/>
          <w:iCs/>
          <w:strike/>
          <w:sz w:val="24"/>
          <w:szCs w:val="24"/>
        </w:rPr>
        <w:t>by a local agency</w:t>
      </w:r>
      <w:r w:rsidRPr="000B647D">
        <w:rPr>
          <w:rFonts w:eastAsia="Times New Roman" w:cstheme="minorHAnsi"/>
          <w:i/>
          <w:iCs/>
          <w:sz w:val="24"/>
          <w:szCs w:val="24"/>
        </w:rPr>
        <w:t>.”</w:t>
      </w:r>
    </w:p>
    <w:p w14:paraId="70F05A66" w14:textId="77777777" w:rsidR="00595946" w:rsidRPr="000B647D" w:rsidRDefault="00595946" w:rsidP="00190B13">
      <w:pPr>
        <w:pStyle w:val="ListParagraph"/>
        <w:ind w:left="2880"/>
        <w:rPr>
          <w:rFonts w:cstheme="minorHAnsi"/>
          <w:b/>
          <w:bCs/>
          <w:sz w:val="24"/>
          <w:szCs w:val="24"/>
          <w:u w:val="single"/>
        </w:rPr>
      </w:pPr>
    </w:p>
    <w:p w14:paraId="230E57C2" w14:textId="76666DF5" w:rsidR="00190B13" w:rsidRPr="0058194A" w:rsidRDefault="00190B13" w:rsidP="00190B13">
      <w:pPr>
        <w:pStyle w:val="ListParagraph"/>
        <w:numPr>
          <w:ilvl w:val="2"/>
          <w:numId w:val="3"/>
        </w:numPr>
        <w:rPr>
          <w:rFonts w:cstheme="minorHAnsi"/>
          <w:b/>
          <w:bCs/>
          <w:sz w:val="24"/>
          <w:szCs w:val="24"/>
          <w:u w:val="single"/>
        </w:rPr>
      </w:pPr>
      <w:r>
        <w:rPr>
          <w:rFonts w:cstheme="minorHAnsi"/>
          <w:b/>
          <w:sz w:val="24"/>
          <w:szCs w:val="24"/>
        </w:rPr>
        <w:t>Preliminary Approval</w:t>
      </w:r>
      <w:r w:rsidRPr="002721B3">
        <w:rPr>
          <w:rFonts w:cstheme="minorHAnsi"/>
          <w:b/>
          <w:sz w:val="24"/>
          <w:szCs w:val="24"/>
        </w:rPr>
        <w:t xml:space="preserve"> </w:t>
      </w:r>
    </w:p>
    <w:p w14:paraId="65BAC6D7" w14:textId="256D89D1" w:rsidR="00D00A7B" w:rsidRPr="00D00A7B" w:rsidRDefault="00190B13" w:rsidP="00D00A7B">
      <w:pPr>
        <w:pStyle w:val="ListParagraph"/>
        <w:numPr>
          <w:ilvl w:val="3"/>
          <w:numId w:val="3"/>
        </w:numPr>
        <w:rPr>
          <w:rFonts w:cstheme="minorHAnsi"/>
          <w:b/>
          <w:bCs/>
          <w:sz w:val="24"/>
          <w:szCs w:val="24"/>
          <w:u w:val="single"/>
        </w:rPr>
      </w:pPr>
      <w:r w:rsidRPr="0058194A">
        <w:rPr>
          <w:rFonts w:cstheme="minorHAnsi"/>
          <w:sz w:val="24"/>
          <w:szCs w:val="24"/>
        </w:rPr>
        <w:t xml:space="preserve">The following text in red has been added to this definition in the draft Zoning Ordinance, </w:t>
      </w:r>
      <w:r w:rsidRPr="00190B13">
        <w:rPr>
          <w:rFonts w:cstheme="minorHAnsi"/>
          <w:i/>
          <w:iCs/>
          <w:sz w:val="24"/>
          <w:szCs w:val="24"/>
        </w:rPr>
        <w:t xml:space="preserve">“The </w:t>
      </w:r>
      <w:r w:rsidRPr="00190B13">
        <w:rPr>
          <w:rFonts w:cstheme="minorHAnsi"/>
          <w:i/>
          <w:iCs/>
          <w:color w:val="FF0000"/>
          <w:sz w:val="24"/>
          <w:szCs w:val="24"/>
        </w:rPr>
        <w:t xml:space="preserve">conditional </w:t>
      </w:r>
      <w:r w:rsidRPr="00190B13">
        <w:rPr>
          <w:rFonts w:cstheme="minorHAnsi"/>
          <w:i/>
          <w:iCs/>
          <w:sz w:val="24"/>
          <w:szCs w:val="24"/>
        </w:rPr>
        <w:t>approval of a minor or major subdivision by the Planning Commission or its designee. Preliminary approval is required prior to final approval.”</w:t>
      </w:r>
    </w:p>
    <w:p w14:paraId="764CDDA8" w14:textId="77777777" w:rsidR="00D00A7B" w:rsidRPr="00D00A7B" w:rsidRDefault="00D00A7B" w:rsidP="00D00A7B">
      <w:pPr>
        <w:pStyle w:val="ListParagraph"/>
        <w:ind w:left="2880"/>
        <w:rPr>
          <w:rFonts w:cstheme="minorHAnsi"/>
          <w:b/>
          <w:bCs/>
          <w:sz w:val="24"/>
          <w:szCs w:val="24"/>
          <w:u w:val="single"/>
        </w:rPr>
      </w:pPr>
    </w:p>
    <w:p w14:paraId="7E723D10" w14:textId="3F1A1475" w:rsidR="00D00A7B" w:rsidRPr="0058194A" w:rsidRDefault="00D00A7B" w:rsidP="00D00A7B">
      <w:pPr>
        <w:pStyle w:val="ListParagraph"/>
        <w:numPr>
          <w:ilvl w:val="2"/>
          <w:numId w:val="3"/>
        </w:numPr>
        <w:rPr>
          <w:rFonts w:cstheme="minorHAnsi"/>
          <w:b/>
          <w:bCs/>
          <w:sz w:val="24"/>
          <w:szCs w:val="24"/>
          <w:u w:val="single"/>
        </w:rPr>
      </w:pPr>
      <w:r>
        <w:rPr>
          <w:rFonts w:cstheme="minorHAnsi"/>
          <w:b/>
          <w:sz w:val="24"/>
          <w:szCs w:val="24"/>
        </w:rPr>
        <w:t>Preliminary Subdivision Plan</w:t>
      </w:r>
    </w:p>
    <w:p w14:paraId="7F9D9CCC" w14:textId="7A2ACFEB" w:rsidR="00D00A7B" w:rsidRPr="00E318C3" w:rsidRDefault="00D00A7B" w:rsidP="00D00A7B">
      <w:pPr>
        <w:pStyle w:val="ListParagraph"/>
        <w:numPr>
          <w:ilvl w:val="3"/>
          <w:numId w:val="3"/>
        </w:numPr>
        <w:rPr>
          <w:rFonts w:cstheme="minorHAnsi"/>
          <w:b/>
          <w:bCs/>
          <w:sz w:val="24"/>
          <w:szCs w:val="24"/>
          <w:u w:val="single"/>
        </w:rPr>
      </w:pPr>
      <w:r w:rsidRPr="0058194A">
        <w:rPr>
          <w:rFonts w:cstheme="minorHAnsi"/>
          <w:sz w:val="24"/>
          <w:szCs w:val="24"/>
        </w:rPr>
        <w:t xml:space="preserve">The following text in red has been added to this definition in the draft Zoning Ordinance, </w:t>
      </w:r>
      <w:r w:rsidRPr="00D00A7B">
        <w:rPr>
          <w:rFonts w:cstheme="minorHAnsi"/>
          <w:i/>
          <w:iCs/>
          <w:sz w:val="24"/>
          <w:szCs w:val="24"/>
        </w:rPr>
        <w:t xml:space="preserve">“A drawing prepared for the overall planning of a proposed subdivision </w:t>
      </w:r>
      <w:r w:rsidRPr="00D00A7B">
        <w:rPr>
          <w:rFonts w:cstheme="minorHAnsi"/>
          <w:i/>
          <w:iCs/>
          <w:color w:val="FF0000"/>
          <w:sz w:val="24"/>
          <w:szCs w:val="24"/>
        </w:rPr>
        <w:t>with the proposed layout of lots, roads, easements, existing features and requirements as outlined in this ordinance for review by county, state and/or federal agencies</w:t>
      </w:r>
      <w:r w:rsidRPr="00D00A7B">
        <w:rPr>
          <w:rFonts w:cstheme="minorHAnsi"/>
          <w:i/>
          <w:iCs/>
          <w:sz w:val="24"/>
          <w:szCs w:val="24"/>
        </w:rPr>
        <w:t>.”</w:t>
      </w:r>
    </w:p>
    <w:p w14:paraId="57777271" w14:textId="77777777" w:rsidR="00E318C3" w:rsidRPr="0058194A" w:rsidRDefault="00E318C3" w:rsidP="00E318C3">
      <w:pPr>
        <w:pStyle w:val="ListParagraph"/>
        <w:ind w:left="2880"/>
        <w:rPr>
          <w:rFonts w:cstheme="minorHAnsi"/>
          <w:b/>
          <w:bCs/>
          <w:sz w:val="24"/>
          <w:szCs w:val="24"/>
          <w:u w:val="single"/>
        </w:rPr>
      </w:pPr>
    </w:p>
    <w:p w14:paraId="1AE86CC2" w14:textId="3C21E242" w:rsidR="00E318C3" w:rsidRPr="0058194A" w:rsidRDefault="00E318C3" w:rsidP="00E318C3">
      <w:pPr>
        <w:pStyle w:val="ListParagraph"/>
        <w:numPr>
          <w:ilvl w:val="2"/>
          <w:numId w:val="3"/>
        </w:numPr>
        <w:rPr>
          <w:rFonts w:cstheme="minorHAnsi"/>
          <w:b/>
          <w:bCs/>
          <w:sz w:val="24"/>
          <w:szCs w:val="24"/>
          <w:u w:val="single"/>
        </w:rPr>
      </w:pPr>
      <w:r>
        <w:rPr>
          <w:rFonts w:cstheme="minorHAnsi"/>
          <w:b/>
          <w:sz w:val="24"/>
          <w:szCs w:val="24"/>
        </w:rPr>
        <w:t>Property Owner</w:t>
      </w:r>
    </w:p>
    <w:p w14:paraId="03EAA9DC" w14:textId="227E03A7" w:rsidR="005B184C" w:rsidRPr="00EA1113" w:rsidRDefault="00E318C3" w:rsidP="00EA1113">
      <w:pPr>
        <w:pStyle w:val="ListParagraph"/>
        <w:numPr>
          <w:ilvl w:val="3"/>
          <w:numId w:val="3"/>
        </w:numPr>
        <w:rPr>
          <w:rFonts w:cstheme="minorHAnsi"/>
          <w:b/>
          <w:bCs/>
          <w:sz w:val="24"/>
          <w:szCs w:val="24"/>
          <w:u w:val="single"/>
        </w:rPr>
      </w:pPr>
      <w:r w:rsidRPr="0058194A">
        <w:rPr>
          <w:rFonts w:cstheme="minorHAnsi"/>
          <w:sz w:val="24"/>
          <w:szCs w:val="24"/>
        </w:rPr>
        <w:t xml:space="preserve">The following text in red has been added to this definition in the draft Zoning Ordinance, </w:t>
      </w:r>
      <w:r w:rsidRPr="00E318C3">
        <w:rPr>
          <w:rFonts w:cstheme="minorHAnsi"/>
          <w:i/>
          <w:iCs/>
          <w:sz w:val="24"/>
          <w:szCs w:val="24"/>
        </w:rPr>
        <w:t xml:space="preserve">“A person holding title to a property or two or more persons holding title to a property under any form of joint ownership </w:t>
      </w:r>
      <w:r w:rsidRPr="00E318C3">
        <w:rPr>
          <w:rFonts w:cstheme="minorHAnsi"/>
          <w:i/>
          <w:iCs/>
          <w:color w:val="FF0000"/>
          <w:sz w:val="24"/>
          <w:szCs w:val="24"/>
        </w:rPr>
        <w:t>or legally recognized entity</w:t>
      </w:r>
      <w:r w:rsidRPr="00E318C3">
        <w:rPr>
          <w:rFonts w:cstheme="minorHAnsi"/>
          <w:i/>
          <w:iCs/>
          <w:sz w:val="24"/>
          <w:szCs w:val="24"/>
        </w:rPr>
        <w:t>.”</w:t>
      </w:r>
    </w:p>
    <w:p w14:paraId="575EDA6F" w14:textId="77777777" w:rsidR="00EA1113" w:rsidRPr="00EA1113" w:rsidRDefault="00EA1113" w:rsidP="00EA1113">
      <w:pPr>
        <w:pStyle w:val="ListParagraph"/>
        <w:ind w:left="2880"/>
        <w:rPr>
          <w:rFonts w:cstheme="minorHAnsi"/>
          <w:b/>
          <w:bCs/>
          <w:sz w:val="24"/>
          <w:szCs w:val="24"/>
          <w:u w:val="single"/>
        </w:rPr>
      </w:pPr>
    </w:p>
    <w:p w14:paraId="398CFC68" w14:textId="77777777" w:rsidR="005B184C" w:rsidRPr="005B184C" w:rsidRDefault="005B184C" w:rsidP="005B184C">
      <w:pPr>
        <w:pStyle w:val="ListParagraph"/>
        <w:numPr>
          <w:ilvl w:val="2"/>
          <w:numId w:val="3"/>
        </w:numPr>
        <w:rPr>
          <w:rFonts w:cstheme="minorHAnsi"/>
          <w:b/>
          <w:bCs/>
          <w:sz w:val="24"/>
          <w:szCs w:val="24"/>
          <w:u w:val="single"/>
        </w:rPr>
      </w:pPr>
      <w:r>
        <w:rPr>
          <w:rFonts w:cstheme="minorHAnsi"/>
          <w:b/>
          <w:sz w:val="24"/>
          <w:szCs w:val="24"/>
        </w:rPr>
        <w:t>Resource Conservation Area (RCA)</w:t>
      </w:r>
    </w:p>
    <w:p w14:paraId="51254444" w14:textId="3B68ABA0" w:rsidR="005B184C" w:rsidRPr="005B184C" w:rsidRDefault="005B184C" w:rsidP="005B184C">
      <w:pPr>
        <w:pStyle w:val="ListParagraph"/>
        <w:numPr>
          <w:ilvl w:val="3"/>
          <w:numId w:val="3"/>
        </w:numPr>
        <w:rPr>
          <w:rFonts w:cstheme="minorHAnsi"/>
          <w:b/>
          <w:bCs/>
          <w:sz w:val="24"/>
          <w:szCs w:val="24"/>
          <w:u w:val="single"/>
        </w:rPr>
      </w:pPr>
      <w:r w:rsidRPr="005B184C">
        <w:rPr>
          <w:rFonts w:cstheme="minorHAnsi"/>
          <w:sz w:val="24"/>
          <w:szCs w:val="24"/>
        </w:rPr>
        <w:t xml:space="preserve">In current Zoning Ordinance, defined as follows, </w:t>
      </w:r>
      <w:r w:rsidRPr="005B184C">
        <w:rPr>
          <w:rFonts w:cstheme="minorHAnsi"/>
          <w:i/>
          <w:iCs/>
          <w:color w:val="000000" w:themeColor="text1"/>
          <w:sz w:val="24"/>
          <w:szCs w:val="24"/>
        </w:rPr>
        <w:t>“</w:t>
      </w:r>
      <w:r w:rsidRPr="005B184C">
        <w:rPr>
          <w:rFonts w:eastAsia="Times New Roman" w:cstheme="minorHAnsi"/>
          <w:i/>
          <w:iCs/>
          <w:color w:val="000000" w:themeColor="text1"/>
          <w:sz w:val="24"/>
          <w:szCs w:val="24"/>
        </w:rPr>
        <w:t>Those areas in the Critical Area characterized by nature dominated environments (that is, wetlands, forests, abandoned fields) and resource utilization activities (that is, agriculture, forestry, fisheries activities, or aquaculture). These areas are designated on the Critical Area Map as RCA.”</w:t>
      </w:r>
    </w:p>
    <w:p w14:paraId="7D077132" w14:textId="46AB6AB1" w:rsidR="00415A34" w:rsidRPr="0031594A" w:rsidRDefault="005B184C" w:rsidP="00415A34">
      <w:pPr>
        <w:pStyle w:val="ListParagraph"/>
        <w:numPr>
          <w:ilvl w:val="3"/>
          <w:numId w:val="3"/>
        </w:numPr>
        <w:rPr>
          <w:rFonts w:cstheme="minorHAnsi"/>
          <w:b/>
          <w:bCs/>
          <w:sz w:val="24"/>
          <w:szCs w:val="24"/>
          <w:u w:val="single"/>
        </w:rPr>
      </w:pPr>
      <w:r w:rsidRPr="00BE333D">
        <w:rPr>
          <w:rFonts w:cstheme="minorHAnsi"/>
          <w:sz w:val="24"/>
          <w:szCs w:val="24"/>
        </w:rPr>
        <w:t xml:space="preserve">In draft Zoning Ordinance, defined as follows, </w:t>
      </w:r>
      <w:r w:rsidRPr="005B184C">
        <w:rPr>
          <w:rFonts w:cstheme="minorHAnsi"/>
          <w:i/>
          <w:iCs/>
          <w:color w:val="FF0000"/>
          <w:sz w:val="24"/>
          <w:szCs w:val="24"/>
        </w:rPr>
        <w:t>“An area that is characterized by nature dominated environments, such as wetlands, surface water, forests, and open space; and resource–based activities, such as agriculture, forestry, fisheries, or aquaculture. Resource Conservation Areas include areas with a housing density of less than one dwelling per five acres.”</w:t>
      </w:r>
    </w:p>
    <w:p w14:paraId="09B1C6D7" w14:textId="0425DBAF" w:rsidR="007455E7" w:rsidRDefault="007455E7" w:rsidP="00001666">
      <w:pPr>
        <w:pStyle w:val="ListParagraph"/>
        <w:ind w:left="2160"/>
        <w:rPr>
          <w:rFonts w:cstheme="minorHAnsi"/>
          <w:b/>
          <w:bCs/>
          <w:sz w:val="24"/>
          <w:szCs w:val="24"/>
          <w:u w:val="single"/>
        </w:rPr>
      </w:pPr>
    </w:p>
    <w:p w14:paraId="0F06A0E3" w14:textId="77777777" w:rsidR="00065BCC" w:rsidRPr="00065BCC" w:rsidRDefault="00065BCC" w:rsidP="00065BCC">
      <w:pPr>
        <w:pStyle w:val="ListParagraph"/>
        <w:numPr>
          <w:ilvl w:val="2"/>
          <w:numId w:val="3"/>
        </w:numPr>
        <w:rPr>
          <w:rFonts w:cstheme="minorHAnsi"/>
          <w:b/>
          <w:bCs/>
          <w:sz w:val="24"/>
          <w:szCs w:val="24"/>
          <w:u w:val="single"/>
        </w:rPr>
      </w:pPr>
      <w:r>
        <w:rPr>
          <w:rFonts w:cstheme="minorHAnsi"/>
          <w:b/>
          <w:sz w:val="24"/>
          <w:szCs w:val="24"/>
        </w:rPr>
        <w:t>Road</w:t>
      </w:r>
    </w:p>
    <w:p w14:paraId="3F10435C" w14:textId="77777777" w:rsidR="00065BCC" w:rsidRPr="00065BCC" w:rsidRDefault="00065BCC" w:rsidP="00065BCC">
      <w:pPr>
        <w:pStyle w:val="ListParagraph"/>
        <w:numPr>
          <w:ilvl w:val="3"/>
          <w:numId w:val="3"/>
        </w:numPr>
        <w:rPr>
          <w:rFonts w:cstheme="minorHAnsi"/>
          <w:b/>
          <w:bCs/>
          <w:sz w:val="24"/>
          <w:szCs w:val="24"/>
          <w:u w:val="single"/>
        </w:rPr>
      </w:pPr>
      <w:r w:rsidRPr="00065BCC">
        <w:rPr>
          <w:rFonts w:cstheme="minorHAnsi"/>
          <w:sz w:val="24"/>
          <w:szCs w:val="24"/>
        </w:rPr>
        <w:t xml:space="preserve">In current Zoning Ordinance, defined as follows, </w:t>
      </w:r>
      <w:r w:rsidRPr="00065BCC">
        <w:rPr>
          <w:rFonts w:cstheme="minorHAnsi"/>
          <w:i/>
          <w:iCs/>
          <w:sz w:val="24"/>
          <w:szCs w:val="24"/>
        </w:rPr>
        <w:t>“</w:t>
      </w:r>
      <w:hyperlink r:id="rId15" w:anchor="29297614Z" w:history="1">
        <w:r w:rsidRPr="00065BCC">
          <w:rPr>
            <w:rFonts w:eastAsia="Times New Roman" w:cstheme="minorHAnsi"/>
            <w:b/>
            <w:bCs/>
            <w:i/>
            <w:iCs/>
            <w:sz w:val="24"/>
            <w:szCs w:val="24"/>
          </w:rPr>
          <w:t>(1) </w:t>
        </w:r>
      </w:hyperlink>
      <w:r w:rsidRPr="00065BCC">
        <w:rPr>
          <w:rFonts w:eastAsia="Times New Roman" w:cstheme="minorHAnsi"/>
          <w:i/>
          <w:iCs/>
          <w:sz w:val="24"/>
          <w:szCs w:val="24"/>
        </w:rPr>
        <w:t xml:space="preserve">A vehicular way constructed within a public or private right-of-way (a.k.a. </w:t>
      </w:r>
      <w:r w:rsidRPr="00065BCC">
        <w:rPr>
          <w:rFonts w:eastAsia="Times New Roman" w:cstheme="minorHAnsi"/>
          <w:i/>
          <w:iCs/>
          <w:sz w:val="24"/>
          <w:szCs w:val="24"/>
        </w:rPr>
        <w:lastRenderedPageBreak/>
        <w:t xml:space="preserve">avenue, drive, circle, street, highway, thoroughfare or other similar terms, but not driveways, lanes, or alleys). </w:t>
      </w:r>
      <w:hyperlink r:id="rId16" w:anchor="29297615Z" w:history="1">
        <w:r w:rsidRPr="00065BCC">
          <w:rPr>
            <w:rFonts w:eastAsia="Times New Roman" w:cstheme="minorHAnsi"/>
            <w:b/>
            <w:bCs/>
            <w:i/>
            <w:iCs/>
            <w:sz w:val="24"/>
            <w:szCs w:val="24"/>
          </w:rPr>
          <w:t>(2) </w:t>
        </w:r>
      </w:hyperlink>
      <w:r w:rsidRPr="00065BCC">
        <w:rPr>
          <w:rFonts w:eastAsia="Times New Roman" w:cstheme="minorHAnsi"/>
          <w:b/>
          <w:bCs/>
          <w:i/>
          <w:iCs/>
          <w:sz w:val="24"/>
          <w:szCs w:val="24"/>
        </w:rPr>
        <w:t xml:space="preserve"> </w:t>
      </w:r>
      <w:r w:rsidRPr="00065BCC">
        <w:rPr>
          <w:rFonts w:eastAsia="Times New Roman" w:cstheme="minorHAnsi"/>
          <w:i/>
          <w:iCs/>
          <w:sz w:val="24"/>
          <w:szCs w:val="24"/>
        </w:rPr>
        <w:t>When applying setbacks, the term road refers to the right-of-way. Setbacks shall be measured from the edge of the right-of-way unless other means of measurement are specified.”</w:t>
      </w:r>
    </w:p>
    <w:p w14:paraId="4C27F8DA" w14:textId="14FCBDF6" w:rsidR="00065BCC" w:rsidRPr="00065BCC" w:rsidRDefault="00065BCC" w:rsidP="00065BCC">
      <w:pPr>
        <w:pStyle w:val="ListParagraph"/>
        <w:numPr>
          <w:ilvl w:val="3"/>
          <w:numId w:val="3"/>
        </w:numPr>
        <w:rPr>
          <w:rFonts w:cstheme="minorHAnsi"/>
          <w:b/>
          <w:bCs/>
          <w:sz w:val="24"/>
          <w:szCs w:val="24"/>
          <w:u w:val="single"/>
        </w:rPr>
      </w:pPr>
      <w:r w:rsidRPr="00065BCC">
        <w:rPr>
          <w:rFonts w:cstheme="minorHAnsi"/>
          <w:sz w:val="24"/>
          <w:szCs w:val="24"/>
        </w:rPr>
        <w:t xml:space="preserve">In draft Zoning Ordinance, defined as follows, </w:t>
      </w:r>
      <w:r w:rsidRPr="00065BCC">
        <w:rPr>
          <w:rFonts w:cstheme="minorHAnsi"/>
          <w:i/>
          <w:iCs/>
          <w:color w:val="FF0000"/>
          <w:sz w:val="24"/>
          <w:szCs w:val="24"/>
        </w:rPr>
        <w:t>“A vehicular way constructed within a public or private right-of-way (a.k.a. avenue, drive, circle, street, highway, thoroughfare or other similar terms, but not driveways, lanes, or alleys).</w:t>
      </w:r>
      <w:r w:rsidRPr="00065BCC">
        <w:rPr>
          <w:rFonts w:eastAsia="Times New Roman" w:cstheme="minorHAnsi"/>
          <w:i/>
          <w:iCs/>
          <w:color w:val="FF0000"/>
          <w:sz w:val="24"/>
          <w:szCs w:val="24"/>
        </w:rPr>
        <w:t>”</w:t>
      </w:r>
    </w:p>
    <w:p w14:paraId="3B69772E" w14:textId="580DF8CD" w:rsidR="007455E7" w:rsidRDefault="007455E7" w:rsidP="00001666">
      <w:pPr>
        <w:pStyle w:val="ListParagraph"/>
        <w:ind w:left="2160"/>
        <w:rPr>
          <w:rFonts w:cstheme="minorHAnsi"/>
          <w:b/>
          <w:bCs/>
          <w:sz w:val="24"/>
          <w:szCs w:val="24"/>
          <w:u w:val="single"/>
        </w:rPr>
      </w:pPr>
    </w:p>
    <w:p w14:paraId="7B429C70" w14:textId="77777777" w:rsidR="001724D3" w:rsidRPr="001724D3" w:rsidRDefault="001724D3" w:rsidP="001724D3">
      <w:pPr>
        <w:pStyle w:val="ListParagraph"/>
        <w:numPr>
          <w:ilvl w:val="2"/>
          <w:numId w:val="3"/>
        </w:numPr>
        <w:rPr>
          <w:rFonts w:cstheme="minorHAnsi"/>
          <w:b/>
          <w:bCs/>
          <w:sz w:val="24"/>
          <w:szCs w:val="24"/>
          <w:u w:val="single"/>
        </w:rPr>
      </w:pPr>
      <w:r>
        <w:rPr>
          <w:rFonts w:cstheme="minorHAnsi"/>
          <w:b/>
          <w:sz w:val="24"/>
          <w:szCs w:val="24"/>
        </w:rPr>
        <w:t>Simplified Buffer Management Plan (SBMP)</w:t>
      </w:r>
    </w:p>
    <w:p w14:paraId="11C27EF6" w14:textId="63BD5CAC" w:rsidR="00595946" w:rsidRPr="00E17FED" w:rsidRDefault="001724D3" w:rsidP="00E17FED">
      <w:pPr>
        <w:pStyle w:val="ListParagraph"/>
        <w:numPr>
          <w:ilvl w:val="3"/>
          <w:numId w:val="3"/>
        </w:numPr>
        <w:rPr>
          <w:rFonts w:cstheme="minorHAnsi"/>
          <w:b/>
          <w:bCs/>
          <w:sz w:val="24"/>
          <w:szCs w:val="24"/>
          <w:u w:val="single"/>
        </w:rPr>
      </w:pPr>
      <w:r w:rsidRPr="001724D3">
        <w:rPr>
          <w:rFonts w:cstheme="minorHAnsi"/>
          <w:sz w:val="24"/>
          <w:szCs w:val="24"/>
        </w:rPr>
        <w:t xml:space="preserve">The following text in red has been added to this definition in the draft Zoning Ordinance, </w:t>
      </w:r>
      <w:r w:rsidRPr="001724D3">
        <w:rPr>
          <w:rFonts w:cstheme="minorHAnsi"/>
          <w:i/>
          <w:iCs/>
          <w:sz w:val="24"/>
          <w:szCs w:val="24"/>
        </w:rPr>
        <w:t xml:space="preserve">“A landscape plan required for an application under this Ordinance </w:t>
      </w:r>
      <w:r w:rsidRPr="001724D3">
        <w:rPr>
          <w:rFonts w:cstheme="minorHAnsi"/>
          <w:i/>
          <w:iCs/>
          <w:color w:val="FF0000"/>
          <w:sz w:val="24"/>
          <w:szCs w:val="24"/>
        </w:rPr>
        <w:t>for disturbance in the Critical Area buffer for water access, invasive vegetation removal or cutting a hazardous tree(s)</w:t>
      </w:r>
      <w:r w:rsidRPr="001724D3">
        <w:rPr>
          <w:rFonts w:cstheme="minorHAnsi"/>
          <w:i/>
          <w:iCs/>
          <w:sz w:val="24"/>
          <w:szCs w:val="24"/>
        </w:rPr>
        <w:t>.”</w:t>
      </w:r>
    </w:p>
    <w:p w14:paraId="65B626B2" w14:textId="77777777" w:rsidR="00595946" w:rsidRDefault="00595946" w:rsidP="00001666">
      <w:pPr>
        <w:pStyle w:val="ListParagraph"/>
        <w:ind w:left="2160"/>
        <w:rPr>
          <w:rFonts w:cstheme="minorHAnsi"/>
          <w:b/>
          <w:bCs/>
          <w:sz w:val="24"/>
          <w:szCs w:val="24"/>
          <w:u w:val="single"/>
        </w:rPr>
      </w:pPr>
    </w:p>
    <w:p w14:paraId="4438E563" w14:textId="77777777" w:rsidR="001724D3" w:rsidRPr="001724D3" w:rsidRDefault="001724D3" w:rsidP="001724D3">
      <w:pPr>
        <w:pStyle w:val="ListParagraph"/>
        <w:numPr>
          <w:ilvl w:val="2"/>
          <w:numId w:val="3"/>
        </w:numPr>
        <w:rPr>
          <w:rFonts w:cstheme="minorHAnsi"/>
          <w:b/>
          <w:bCs/>
          <w:sz w:val="24"/>
          <w:szCs w:val="24"/>
          <w:u w:val="single"/>
        </w:rPr>
      </w:pPr>
      <w:r>
        <w:rPr>
          <w:rFonts w:cstheme="minorHAnsi"/>
          <w:b/>
          <w:sz w:val="24"/>
          <w:szCs w:val="24"/>
        </w:rPr>
        <w:t>Soil Conservation and Water Quality Plans</w:t>
      </w:r>
    </w:p>
    <w:p w14:paraId="07A2BF71" w14:textId="7FC1ADE3" w:rsidR="001724D3" w:rsidRPr="001724D3" w:rsidRDefault="001724D3" w:rsidP="001724D3">
      <w:pPr>
        <w:pStyle w:val="ListParagraph"/>
        <w:numPr>
          <w:ilvl w:val="3"/>
          <w:numId w:val="3"/>
        </w:numPr>
        <w:rPr>
          <w:rFonts w:cstheme="minorHAnsi"/>
          <w:b/>
          <w:bCs/>
          <w:sz w:val="24"/>
          <w:szCs w:val="24"/>
          <w:u w:val="single"/>
        </w:rPr>
      </w:pPr>
      <w:r w:rsidRPr="001724D3">
        <w:rPr>
          <w:rFonts w:cstheme="minorHAnsi"/>
          <w:sz w:val="24"/>
          <w:szCs w:val="24"/>
        </w:rPr>
        <w:t xml:space="preserve">In current Zoning Ordinance, defined as follows, </w:t>
      </w:r>
      <w:r w:rsidRPr="001724D3">
        <w:rPr>
          <w:rFonts w:cstheme="minorHAnsi"/>
          <w:i/>
          <w:iCs/>
          <w:sz w:val="24"/>
          <w:szCs w:val="24"/>
        </w:rPr>
        <w:t>“</w:t>
      </w:r>
      <w:r w:rsidRPr="001724D3">
        <w:rPr>
          <w:rFonts w:eastAsia="Times New Roman" w:cstheme="minorHAnsi"/>
          <w:i/>
          <w:iCs/>
          <w:sz w:val="24"/>
          <w:szCs w:val="24"/>
        </w:rPr>
        <w:t>A soil and nutrient management plan developed in conjunction with the Soil Conservation District.”</w:t>
      </w:r>
    </w:p>
    <w:p w14:paraId="7FD89644" w14:textId="2341DC09" w:rsidR="00F36C25" w:rsidRPr="008A6A3F" w:rsidRDefault="001724D3" w:rsidP="008A6A3F">
      <w:pPr>
        <w:pStyle w:val="ListParagraph"/>
        <w:numPr>
          <w:ilvl w:val="3"/>
          <w:numId w:val="3"/>
        </w:numPr>
        <w:rPr>
          <w:rFonts w:cstheme="minorHAnsi"/>
          <w:b/>
          <w:bCs/>
          <w:sz w:val="24"/>
          <w:szCs w:val="24"/>
          <w:u w:val="single"/>
        </w:rPr>
      </w:pPr>
      <w:r w:rsidRPr="00065BCC">
        <w:rPr>
          <w:rFonts w:cstheme="minorHAnsi"/>
          <w:sz w:val="24"/>
          <w:szCs w:val="24"/>
        </w:rPr>
        <w:t xml:space="preserve">In draft Zoning Ordinance, defined as follows, </w:t>
      </w:r>
      <w:r w:rsidRPr="001724D3">
        <w:rPr>
          <w:rFonts w:cstheme="minorHAnsi"/>
          <w:i/>
          <w:iCs/>
          <w:color w:val="FF0000"/>
          <w:sz w:val="24"/>
          <w:szCs w:val="24"/>
        </w:rPr>
        <w:t>“Means an agricultural plan approved by a local soil conservation district to minimize soil erosion and the movement of sediment, animal waste, nutrients or agricultural chemicals into waters of the State.</w:t>
      </w:r>
      <w:r w:rsidRPr="001724D3">
        <w:rPr>
          <w:rFonts w:eastAsia="Times New Roman" w:cstheme="minorHAnsi"/>
          <w:i/>
          <w:iCs/>
          <w:color w:val="FF0000"/>
          <w:sz w:val="24"/>
          <w:szCs w:val="24"/>
        </w:rPr>
        <w:t>”</w:t>
      </w:r>
    </w:p>
    <w:p w14:paraId="127FC5E1" w14:textId="77777777" w:rsidR="00F36C25" w:rsidRPr="00F36C25" w:rsidRDefault="00F36C25" w:rsidP="00F36C25">
      <w:pPr>
        <w:pStyle w:val="ListParagraph"/>
        <w:ind w:left="2880"/>
        <w:rPr>
          <w:rFonts w:cstheme="minorHAnsi"/>
          <w:b/>
          <w:bCs/>
          <w:sz w:val="24"/>
          <w:szCs w:val="24"/>
          <w:u w:val="single"/>
        </w:rPr>
      </w:pPr>
    </w:p>
    <w:p w14:paraId="1A7E6183" w14:textId="77777777" w:rsidR="00417ED9" w:rsidRPr="00417ED9" w:rsidRDefault="008B1B15" w:rsidP="00417ED9">
      <w:pPr>
        <w:pStyle w:val="ListParagraph"/>
        <w:numPr>
          <w:ilvl w:val="2"/>
          <w:numId w:val="3"/>
        </w:numPr>
        <w:rPr>
          <w:rFonts w:cstheme="minorHAnsi"/>
          <w:b/>
          <w:bCs/>
          <w:sz w:val="24"/>
          <w:szCs w:val="24"/>
          <w:u w:val="single"/>
        </w:rPr>
      </w:pPr>
      <w:r>
        <w:rPr>
          <w:rFonts w:cstheme="minorHAnsi"/>
          <w:b/>
          <w:sz w:val="24"/>
          <w:szCs w:val="24"/>
        </w:rPr>
        <w:t>Zoning Officer</w:t>
      </w:r>
    </w:p>
    <w:p w14:paraId="3A84A447" w14:textId="06418455" w:rsidR="008B1B15" w:rsidRPr="00417ED9" w:rsidRDefault="008B1B15" w:rsidP="00417ED9">
      <w:pPr>
        <w:pStyle w:val="ListParagraph"/>
        <w:numPr>
          <w:ilvl w:val="3"/>
          <w:numId w:val="3"/>
        </w:numPr>
        <w:rPr>
          <w:rFonts w:cstheme="minorHAnsi"/>
          <w:b/>
          <w:bCs/>
          <w:sz w:val="24"/>
          <w:szCs w:val="24"/>
          <w:u w:val="single"/>
        </w:rPr>
      </w:pPr>
      <w:r w:rsidRPr="00417ED9">
        <w:rPr>
          <w:rFonts w:cstheme="minorHAnsi"/>
          <w:sz w:val="24"/>
          <w:szCs w:val="24"/>
        </w:rPr>
        <w:t xml:space="preserve">In current Zoning Ordinance, defined as follows, </w:t>
      </w:r>
      <w:r w:rsidRPr="00417ED9">
        <w:rPr>
          <w:rFonts w:cstheme="minorHAnsi"/>
          <w:i/>
          <w:iCs/>
          <w:sz w:val="24"/>
          <w:szCs w:val="24"/>
        </w:rPr>
        <w:t>“</w:t>
      </w:r>
      <w:r w:rsidR="00417ED9" w:rsidRPr="00417ED9">
        <w:rPr>
          <w:rFonts w:eastAsia="Times New Roman" w:cstheme="minorHAnsi"/>
          <w:i/>
          <w:iCs/>
          <w:sz w:val="24"/>
          <w:szCs w:val="24"/>
        </w:rPr>
        <w:t>The administrative officer authorized to administer the Zoning Ordinance, give zoning approval for permits, enforce the provisions of this Zoning Ordinance, and clarify the intent of the Ordinance.</w:t>
      </w:r>
      <w:r w:rsidRPr="00417ED9">
        <w:rPr>
          <w:rFonts w:eastAsia="Times New Roman" w:cstheme="minorHAnsi"/>
          <w:i/>
          <w:iCs/>
          <w:sz w:val="24"/>
          <w:szCs w:val="24"/>
        </w:rPr>
        <w:t>”</w:t>
      </w:r>
    </w:p>
    <w:p w14:paraId="40A73F07" w14:textId="1D033A6D" w:rsidR="008B1B15" w:rsidRPr="002844BF" w:rsidRDefault="008B1B15" w:rsidP="002844BF">
      <w:pPr>
        <w:pStyle w:val="ListParagraph"/>
        <w:numPr>
          <w:ilvl w:val="3"/>
          <w:numId w:val="3"/>
        </w:numPr>
        <w:rPr>
          <w:rFonts w:cstheme="minorHAnsi"/>
          <w:b/>
          <w:bCs/>
          <w:sz w:val="24"/>
          <w:szCs w:val="24"/>
          <w:u w:val="single"/>
        </w:rPr>
      </w:pPr>
      <w:r w:rsidRPr="00065BCC">
        <w:rPr>
          <w:rFonts w:cstheme="minorHAnsi"/>
          <w:sz w:val="24"/>
          <w:szCs w:val="24"/>
        </w:rPr>
        <w:t xml:space="preserve">In draft Zoning Ordinance, defined as follows, </w:t>
      </w:r>
      <w:r w:rsidR="00417ED9" w:rsidRPr="00417ED9">
        <w:rPr>
          <w:rFonts w:cstheme="minorHAnsi"/>
          <w:i/>
          <w:iCs/>
          <w:color w:val="FF0000"/>
          <w:sz w:val="24"/>
          <w:szCs w:val="24"/>
        </w:rPr>
        <w:t xml:space="preserve">“The administrative officer, or his/her designee, authorized to administer the Ordinance, give zoning approval for permits, grant administrative variances, enforce the provisions of this Ordinance, and clarify the intent of the Ordinance. The Zoning Officer may delegate the authority to grant administrative variances to the Planning Commission Administrator if a request for an administrative </w:t>
      </w:r>
      <w:r w:rsidR="00417ED9" w:rsidRPr="00417ED9">
        <w:rPr>
          <w:rFonts w:cstheme="minorHAnsi"/>
          <w:i/>
          <w:iCs/>
          <w:color w:val="FF0000"/>
          <w:sz w:val="24"/>
          <w:szCs w:val="24"/>
        </w:rPr>
        <w:lastRenderedPageBreak/>
        <w:t>variance is submitted with the review and approval of a site plan, subdivision, or administrative plat.</w:t>
      </w:r>
      <w:r w:rsidRPr="00417ED9">
        <w:rPr>
          <w:rFonts w:eastAsia="Times New Roman" w:cstheme="minorHAnsi"/>
          <w:i/>
          <w:iCs/>
          <w:color w:val="FF0000"/>
          <w:sz w:val="24"/>
          <w:szCs w:val="24"/>
        </w:rPr>
        <w:t>”</w:t>
      </w:r>
    </w:p>
    <w:p w14:paraId="1FE52E2F" w14:textId="77777777" w:rsidR="002844BF" w:rsidRPr="002844BF" w:rsidRDefault="002844BF" w:rsidP="002844BF">
      <w:pPr>
        <w:pStyle w:val="ListParagraph"/>
        <w:ind w:left="2880"/>
        <w:rPr>
          <w:rFonts w:cstheme="minorHAnsi"/>
          <w:b/>
          <w:bCs/>
          <w:sz w:val="24"/>
          <w:szCs w:val="24"/>
          <w:u w:val="single"/>
        </w:rPr>
      </w:pPr>
    </w:p>
    <w:p w14:paraId="7A13FBC4" w14:textId="30B79C42" w:rsidR="002844BF" w:rsidRPr="004F5D60" w:rsidRDefault="002844BF" w:rsidP="002844BF">
      <w:pPr>
        <w:pStyle w:val="ListParagraph"/>
        <w:numPr>
          <w:ilvl w:val="0"/>
          <w:numId w:val="3"/>
        </w:numPr>
        <w:rPr>
          <w:rFonts w:cstheme="minorHAnsi"/>
          <w:b/>
          <w:sz w:val="24"/>
          <w:szCs w:val="24"/>
          <w:u w:val="single"/>
        </w:rPr>
      </w:pPr>
      <w:r w:rsidRPr="004F5D60">
        <w:rPr>
          <w:rFonts w:cstheme="minorHAnsi"/>
          <w:b/>
          <w:sz w:val="24"/>
          <w:szCs w:val="24"/>
          <w:u w:val="single"/>
        </w:rPr>
        <w:t xml:space="preserve">Section </w:t>
      </w:r>
      <w:r>
        <w:rPr>
          <w:rFonts w:cstheme="minorHAnsi"/>
          <w:b/>
          <w:sz w:val="24"/>
          <w:szCs w:val="24"/>
          <w:u w:val="single"/>
        </w:rPr>
        <w:t>2</w:t>
      </w:r>
      <w:r w:rsidRPr="004F5D60">
        <w:rPr>
          <w:rFonts w:cstheme="minorHAnsi"/>
          <w:b/>
          <w:sz w:val="24"/>
          <w:szCs w:val="24"/>
          <w:u w:val="single"/>
        </w:rPr>
        <w:t>-</w:t>
      </w:r>
      <w:r>
        <w:rPr>
          <w:rFonts w:cstheme="minorHAnsi"/>
          <w:b/>
          <w:sz w:val="24"/>
          <w:szCs w:val="24"/>
          <w:u w:val="single"/>
        </w:rPr>
        <w:t>4</w:t>
      </w:r>
      <w:r w:rsidRPr="004F5D60">
        <w:rPr>
          <w:rFonts w:cstheme="minorHAnsi"/>
          <w:b/>
          <w:sz w:val="24"/>
          <w:szCs w:val="24"/>
          <w:u w:val="single"/>
        </w:rPr>
        <w:t xml:space="preserve"> (</w:t>
      </w:r>
      <w:r>
        <w:rPr>
          <w:rFonts w:cstheme="minorHAnsi"/>
          <w:b/>
          <w:sz w:val="24"/>
          <w:szCs w:val="24"/>
          <w:u w:val="single"/>
        </w:rPr>
        <w:t>Measurement Standards</w:t>
      </w:r>
      <w:r w:rsidRPr="004F5D60">
        <w:rPr>
          <w:rFonts w:cstheme="minorHAnsi"/>
          <w:b/>
          <w:sz w:val="24"/>
          <w:szCs w:val="24"/>
          <w:u w:val="single"/>
        </w:rPr>
        <w:t>)</w:t>
      </w:r>
    </w:p>
    <w:p w14:paraId="5852EEF7" w14:textId="3344ABEC" w:rsidR="002844BF" w:rsidRPr="002844BF" w:rsidRDefault="002844BF" w:rsidP="002844BF">
      <w:pPr>
        <w:pStyle w:val="ListParagraph"/>
        <w:numPr>
          <w:ilvl w:val="1"/>
          <w:numId w:val="3"/>
        </w:numPr>
        <w:rPr>
          <w:rFonts w:cstheme="minorHAnsi"/>
          <w:b/>
          <w:sz w:val="24"/>
          <w:szCs w:val="24"/>
          <w:u w:val="single"/>
        </w:rPr>
      </w:pPr>
      <w:r>
        <w:rPr>
          <w:rFonts w:cstheme="minorHAnsi"/>
          <w:sz w:val="24"/>
          <w:szCs w:val="24"/>
        </w:rPr>
        <w:t>This section, which includes additional definitions and diagrams illustrating select terminology, was added to the draft Zoning Ordinance</w:t>
      </w:r>
    </w:p>
    <w:p w14:paraId="038B900F" w14:textId="2B7541D6" w:rsidR="002844BF" w:rsidRDefault="002844BF" w:rsidP="002844BF">
      <w:pPr>
        <w:pStyle w:val="ListParagraph"/>
        <w:ind w:left="2160"/>
        <w:rPr>
          <w:rFonts w:cstheme="minorHAnsi"/>
          <w:b/>
          <w:color w:val="FF0000"/>
          <w:sz w:val="24"/>
          <w:szCs w:val="24"/>
        </w:rPr>
      </w:pPr>
    </w:p>
    <w:p w14:paraId="7C5C01AE" w14:textId="331302C6" w:rsidR="00124A78" w:rsidRPr="004F5D60" w:rsidRDefault="00124A78" w:rsidP="00124A78">
      <w:pPr>
        <w:pStyle w:val="ListParagraph"/>
        <w:numPr>
          <w:ilvl w:val="0"/>
          <w:numId w:val="3"/>
        </w:numPr>
        <w:rPr>
          <w:rFonts w:cstheme="minorHAnsi"/>
          <w:b/>
          <w:sz w:val="24"/>
          <w:szCs w:val="24"/>
          <w:u w:val="single"/>
        </w:rPr>
      </w:pPr>
      <w:r w:rsidRPr="004F5D60">
        <w:rPr>
          <w:rFonts w:cstheme="minorHAnsi"/>
          <w:b/>
          <w:sz w:val="24"/>
          <w:szCs w:val="24"/>
          <w:u w:val="single"/>
        </w:rPr>
        <w:t xml:space="preserve">Section </w:t>
      </w:r>
      <w:r>
        <w:rPr>
          <w:rFonts w:cstheme="minorHAnsi"/>
          <w:b/>
          <w:sz w:val="24"/>
          <w:szCs w:val="24"/>
          <w:u w:val="single"/>
        </w:rPr>
        <w:t>2</w:t>
      </w:r>
      <w:r w:rsidRPr="004F5D60">
        <w:rPr>
          <w:rFonts w:cstheme="minorHAnsi"/>
          <w:b/>
          <w:sz w:val="24"/>
          <w:szCs w:val="24"/>
          <w:u w:val="single"/>
        </w:rPr>
        <w:t>-</w:t>
      </w:r>
      <w:r>
        <w:rPr>
          <w:rFonts w:cstheme="minorHAnsi"/>
          <w:b/>
          <w:sz w:val="24"/>
          <w:szCs w:val="24"/>
          <w:u w:val="single"/>
        </w:rPr>
        <w:t>4.A</w:t>
      </w:r>
      <w:r w:rsidRPr="004F5D60">
        <w:rPr>
          <w:rFonts w:cstheme="minorHAnsi"/>
          <w:b/>
          <w:sz w:val="24"/>
          <w:szCs w:val="24"/>
          <w:u w:val="single"/>
        </w:rPr>
        <w:t xml:space="preserve"> (</w:t>
      </w:r>
      <w:r w:rsidRPr="00124A78">
        <w:rPr>
          <w:rFonts w:cstheme="minorHAnsi"/>
          <w:b/>
          <w:sz w:val="24"/>
          <w:szCs w:val="24"/>
          <w:u w:val="single"/>
        </w:rPr>
        <w:t xml:space="preserve">Block and </w:t>
      </w:r>
      <w:proofErr w:type="spellStart"/>
      <w:r w:rsidRPr="00124A78">
        <w:rPr>
          <w:rFonts w:cstheme="minorHAnsi"/>
          <w:b/>
          <w:sz w:val="24"/>
          <w:szCs w:val="24"/>
          <w:u w:val="single"/>
        </w:rPr>
        <w:t>Blockface</w:t>
      </w:r>
      <w:proofErr w:type="spellEnd"/>
      <w:r w:rsidRPr="00124A78">
        <w:rPr>
          <w:rFonts w:cstheme="minorHAnsi"/>
          <w:b/>
          <w:sz w:val="24"/>
          <w:szCs w:val="24"/>
          <w:u w:val="single"/>
        </w:rPr>
        <w:t>)</w:t>
      </w:r>
    </w:p>
    <w:p w14:paraId="7EDA727A" w14:textId="0BBA91DC" w:rsidR="002844BF" w:rsidRPr="00124A78" w:rsidRDefault="00124A78" w:rsidP="00124A78">
      <w:pPr>
        <w:pStyle w:val="ListParagraph"/>
        <w:numPr>
          <w:ilvl w:val="1"/>
          <w:numId w:val="3"/>
        </w:numPr>
        <w:rPr>
          <w:rFonts w:cstheme="minorHAnsi"/>
          <w:b/>
          <w:sz w:val="24"/>
          <w:szCs w:val="24"/>
          <w:u w:val="single"/>
        </w:rPr>
      </w:pPr>
      <w:r>
        <w:rPr>
          <w:rFonts w:cstheme="minorHAnsi"/>
          <w:sz w:val="24"/>
          <w:szCs w:val="24"/>
        </w:rPr>
        <w:t>The terms defined in this section have been added to the draft Zoning Ordinance</w:t>
      </w:r>
    </w:p>
    <w:p w14:paraId="057D0BA5" w14:textId="29345F28" w:rsidR="002844BF" w:rsidRDefault="002844BF" w:rsidP="002844BF">
      <w:pPr>
        <w:pStyle w:val="ListParagraph"/>
        <w:ind w:left="2160"/>
        <w:rPr>
          <w:rFonts w:cstheme="minorHAnsi"/>
          <w:b/>
          <w:color w:val="FF0000"/>
          <w:sz w:val="24"/>
          <w:szCs w:val="24"/>
        </w:rPr>
      </w:pPr>
    </w:p>
    <w:p w14:paraId="5AC3D533" w14:textId="582ACBBE" w:rsidR="00124A78" w:rsidRPr="00124A78" w:rsidRDefault="00124A78" w:rsidP="00124A78">
      <w:pPr>
        <w:pStyle w:val="ListParagraph"/>
        <w:numPr>
          <w:ilvl w:val="0"/>
          <w:numId w:val="3"/>
        </w:numPr>
        <w:rPr>
          <w:rFonts w:cstheme="minorHAnsi"/>
          <w:b/>
          <w:sz w:val="24"/>
          <w:szCs w:val="24"/>
          <w:u w:val="single"/>
        </w:rPr>
      </w:pPr>
      <w:r w:rsidRPr="004F5D60">
        <w:rPr>
          <w:rFonts w:cstheme="minorHAnsi"/>
          <w:b/>
          <w:sz w:val="24"/>
          <w:szCs w:val="24"/>
          <w:u w:val="single"/>
        </w:rPr>
        <w:t xml:space="preserve">Section </w:t>
      </w:r>
      <w:r>
        <w:rPr>
          <w:rFonts w:cstheme="minorHAnsi"/>
          <w:b/>
          <w:sz w:val="24"/>
          <w:szCs w:val="24"/>
          <w:u w:val="single"/>
        </w:rPr>
        <w:t>2</w:t>
      </w:r>
      <w:r w:rsidRPr="004F5D60">
        <w:rPr>
          <w:rFonts w:cstheme="minorHAnsi"/>
          <w:b/>
          <w:sz w:val="24"/>
          <w:szCs w:val="24"/>
          <w:u w:val="single"/>
        </w:rPr>
        <w:t>-</w:t>
      </w:r>
      <w:r>
        <w:rPr>
          <w:rFonts w:cstheme="minorHAnsi"/>
          <w:b/>
          <w:sz w:val="24"/>
          <w:szCs w:val="24"/>
          <w:u w:val="single"/>
        </w:rPr>
        <w:t>4.C</w:t>
      </w:r>
      <w:r w:rsidRPr="004F5D60">
        <w:rPr>
          <w:rFonts w:cstheme="minorHAnsi"/>
          <w:b/>
          <w:sz w:val="24"/>
          <w:szCs w:val="24"/>
          <w:u w:val="single"/>
        </w:rPr>
        <w:t xml:space="preserve"> (</w:t>
      </w:r>
      <w:r w:rsidRPr="00124A78">
        <w:rPr>
          <w:rFonts w:cstheme="minorHAnsi"/>
          <w:b/>
          <w:sz w:val="24"/>
          <w:szCs w:val="24"/>
          <w:u w:val="single"/>
        </w:rPr>
        <w:t>Build-To Dimensions)</w:t>
      </w:r>
    </w:p>
    <w:p w14:paraId="06BB033F" w14:textId="77777777" w:rsidR="00124A78" w:rsidRPr="00124A78" w:rsidRDefault="00124A78" w:rsidP="00124A78">
      <w:pPr>
        <w:pStyle w:val="ListParagraph"/>
        <w:numPr>
          <w:ilvl w:val="1"/>
          <w:numId w:val="3"/>
        </w:numPr>
        <w:rPr>
          <w:rFonts w:cstheme="minorHAnsi"/>
          <w:b/>
          <w:bCs/>
          <w:sz w:val="24"/>
          <w:szCs w:val="24"/>
          <w:u w:val="single"/>
        </w:rPr>
      </w:pPr>
      <w:r w:rsidRPr="004748D9">
        <w:rPr>
          <w:rFonts w:cstheme="minorHAnsi"/>
          <w:sz w:val="24"/>
          <w:szCs w:val="24"/>
        </w:rPr>
        <w:t xml:space="preserve">The definition </w:t>
      </w:r>
      <w:r>
        <w:rPr>
          <w:rFonts w:cstheme="minorHAnsi"/>
          <w:sz w:val="24"/>
          <w:szCs w:val="24"/>
        </w:rPr>
        <w:t>of build-to line (BTL)</w:t>
      </w:r>
      <w:r w:rsidRPr="004748D9">
        <w:rPr>
          <w:rFonts w:cstheme="minorHAnsi"/>
          <w:sz w:val="24"/>
          <w:szCs w:val="24"/>
        </w:rPr>
        <w:t xml:space="preserve"> has been revised as follows in the draft Zoning Ordinance, </w:t>
      </w:r>
      <w:r w:rsidRPr="00124A78">
        <w:rPr>
          <w:rFonts w:cstheme="minorHAnsi"/>
          <w:i/>
          <w:iCs/>
          <w:color w:val="FF0000"/>
          <w:sz w:val="24"/>
          <w:szCs w:val="24"/>
        </w:rPr>
        <w:t>“A build-to line (BTL) is a set line on a lot or parcel, measured perpendicular from the applicable lot line or parcel line, where a building must be located.  Facade articulation, such as window or wall recesses and projections are not counted as part of the building, which begins at the applicable building wall.”</w:t>
      </w:r>
    </w:p>
    <w:p w14:paraId="5118AF9A" w14:textId="1C01BBFD" w:rsidR="00124A78" w:rsidRPr="00124A78" w:rsidRDefault="00124A78" w:rsidP="00124A78">
      <w:pPr>
        <w:pStyle w:val="ListParagraph"/>
        <w:numPr>
          <w:ilvl w:val="2"/>
          <w:numId w:val="3"/>
        </w:numPr>
        <w:rPr>
          <w:rFonts w:cstheme="minorHAnsi"/>
          <w:b/>
          <w:bCs/>
          <w:sz w:val="24"/>
          <w:szCs w:val="24"/>
          <w:u w:val="single"/>
        </w:rPr>
      </w:pPr>
      <w:r w:rsidRPr="00124A78">
        <w:rPr>
          <w:rFonts w:cstheme="minorHAnsi"/>
          <w:bCs/>
          <w:sz w:val="24"/>
          <w:szCs w:val="24"/>
        </w:rPr>
        <w:t xml:space="preserve">This replaces the following definition from the current Zoning Ordinance, </w:t>
      </w:r>
      <w:r w:rsidRPr="00124A78">
        <w:rPr>
          <w:rFonts w:cstheme="minorHAnsi"/>
          <w:bCs/>
          <w:i/>
          <w:iCs/>
          <w:sz w:val="24"/>
          <w:szCs w:val="24"/>
        </w:rPr>
        <w:t>“</w:t>
      </w:r>
      <w:r w:rsidRPr="00124A78">
        <w:rPr>
          <w:rFonts w:eastAsia="Times New Roman" w:cstheme="minorHAnsi"/>
          <w:i/>
          <w:iCs/>
          <w:sz w:val="24"/>
          <w:szCs w:val="24"/>
        </w:rPr>
        <w:t>A Building Restriction Line established a specific distance from a right-of-way to a line along which the front of a building must be constructed.”</w:t>
      </w:r>
    </w:p>
    <w:p w14:paraId="310F3CF5" w14:textId="3AF7690D" w:rsidR="002844BF" w:rsidRPr="00AF010B" w:rsidRDefault="00FD2C70" w:rsidP="000F5EF4">
      <w:pPr>
        <w:pStyle w:val="ListParagraph"/>
        <w:numPr>
          <w:ilvl w:val="1"/>
          <w:numId w:val="3"/>
        </w:numPr>
        <w:rPr>
          <w:rFonts w:cstheme="minorHAnsi"/>
          <w:b/>
          <w:sz w:val="24"/>
          <w:szCs w:val="24"/>
          <w:u w:val="single"/>
        </w:rPr>
      </w:pPr>
      <w:r>
        <w:rPr>
          <w:rFonts w:cstheme="minorHAnsi"/>
          <w:sz w:val="24"/>
          <w:szCs w:val="24"/>
        </w:rPr>
        <w:t xml:space="preserve">The terms build-to zone and build to percentage defined in this section have been added to the draft Zoning Ordinance </w:t>
      </w:r>
    </w:p>
    <w:p w14:paraId="5DC293CE" w14:textId="77777777" w:rsidR="002844BF" w:rsidRPr="002844BF" w:rsidRDefault="002844BF" w:rsidP="002844BF">
      <w:pPr>
        <w:pStyle w:val="ListParagraph"/>
        <w:ind w:left="2160"/>
        <w:rPr>
          <w:rFonts w:cstheme="minorHAnsi"/>
          <w:b/>
          <w:color w:val="FF0000"/>
          <w:sz w:val="24"/>
          <w:szCs w:val="24"/>
        </w:rPr>
      </w:pPr>
    </w:p>
    <w:p w14:paraId="09838B2F" w14:textId="037E4D77" w:rsidR="002844BF" w:rsidRDefault="002844BF" w:rsidP="002844BF">
      <w:pPr>
        <w:pStyle w:val="ListParagraph"/>
        <w:numPr>
          <w:ilvl w:val="0"/>
          <w:numId w:val="3"/>
        </w:numPr>
        <w:rPr>
          <w:rFonts w:cstheme="minorHAnsi"/>
          <w:b/>
          <w:sz w:val="24"/>
          <w:szCs w:val="24"/>
          <w:u w:val="single"/>
        </w:rPr>
      </w:pPr>
      <w:bookmarkStart w:id="9" w:name="_Hlk158390445"/>
      <w:r w:rsidRPr="004F5D60">
        <w:rPr>
          <w:rFonts w:cstheme="minorHAnsi"/>
          <w:b/>
          <w:sz w:val="24"/>
          <w:szCs w:val="24"/>
          <w:u w:val="single"/>
        </w:rPr>
        <w:t xml:space="preserve">Section </w:t>
      </w:r>
      <w:r>
        <w:rPr>
          <w:rFonts w:cstheme="minorHAnsi"/>
          <w:b/>
          <w:sz w:val="24"/>
          <w:szCs w:val="24"/>
          <w:u w:val="single"/>
        </w:rPr>
        <w:t>2</w:t>
      </w:r>
      <w:r w:rsidRPr="004F5D60">
        <w:rPr>
          <w:rFonts w:cstheme="minorHAnsi"/>
          <w:b/>
          <w:sz w:val="24"/>
          <w:szCs w:val="24"/>
          <w:u w:val="single"/>
        </w:rPr>
        <w:t>-</w:t>
      </w:r>
      <w:r>
        <w:rPr>
          <w:rFonts w:cstheme="minorHAnsi"/>
          <w:b/>
          <w:sz w:val="24"/>
          <w:szCs w:val="24"/>
          <w:u w:val="single"/>
        </w:rPr>
        <w:t>4.D</w:t>
      </w:r>
      <w:r w:rsidRPr="004F5D60">
        <w:rPr>
          <w:rFonts w:cstheme="minorHAnsi"/>
          <w:b/>
          <w:sz w:val="24"/>
          <w:szCs w:val="24"/>
          <w:u w:val="single"/>
        </w:rPr>
        <w:t xml:space="preserve"> (</w:t>
      </w:r>
      <w:r>
        <w:rPr>
          <w:rFonts w:cstheme="minorHAnsi"/>
          <w:b/>
          <w:sz w:val="24"/>
          <w:szCs w:val="24"/>
          <w:u w:val="single"/>
        </w:rPr>
        <w:t>Building Height</w:t>
      </w:r>
      <w:r w:rsidRPr="004F5D60">
        <w:rPr>
          <w:rFonts w:cstheme="minorHAnsi"/>
          <w:b/>
          <w:sz w:val="24"/>
          <w:szCs w:val="24"/>
          <w:u w:val="single"/>
        </w:rPr>
        <w:t>)</w:t>
      </w:r>
    </w:p>
    <w:p w14:paraId="41826E3D" w14:textId="77777777" w:rsidR="00F36F6A" w:rsidRDefault="00F36F6A" w:rsidP="00F36F6A">
      <w:pPr>
        <w:pStyle w:val="ListParagraph"/>
        <w:numPr>
          <w:ilvl w:val="1"/>
          <w:numId w:val="3"/>
        </w:numPr>
        <w:rPr>
          <w:rFonts w:cstheme="minorHAnsi"/>
          <w:bCs/>
          <w:sz w:val="24"/>
          <w:szCs w:val="24"/>
        </w:rPr>
      </w:pPr>
      <w:r w:rsidRPr="00F36F6A">
        <w:rPr>
          <w:rFonts w:cstheme="minorHAnsi"/>
          <w:bCs/>
          <w:sz w:val="24"/>
          <w:szCs w:val="24"/>
        </w:rPr>
        <w:t>In the current Zoning Ordinance</w:t>
      </w:r>
      <w:r>
        <w:rPr>
          <w:rFonts w:cstheme="minorHAnsi"/>
          <w:bCs/>
          <w:sz w:val="24"/>
          <w:szCs w:val="24"/>
        </w:rPr>
        <w:t>, the regulations for residential and non-residential building height are located in separate sections</w:t>
      </w:r>
    </w:p>
    <w:p w14:paraId="33888E22" w14:textId="4F8E523B" w:rsidR="00F36F6A" w:rsidRDefault="00F36F6A" w:rsidP="00F36F6A">
      <w:pPr>
        <w:pStyle w:val="ListParagraph"/>
        <w:numPr>
          <w:ilvl w:val="2"/>
          <w:numId w:val="3"/>
        </w:numPr>
        <w:rPr>
          <w:rFonts w:cstheme="minorHAnsi"/>
          <w:bCs/>
          <w:sz w:val="24"/>
          <w:szCs w:val="24"/>
        </w:rPr>
      </w:pPr>
      <w:r>
        <w:rPr>
          <w:rFonts w:cstheme="minorHAnsi"/>
          <w:bCs/>
          <w:sz w:val="24"/>
          <w:szCs w:val="24"/>
        </w:rPr>
        <w:t>In the draft Zoning Ordinance, these regulations have been consolidated and are located in on section</w:t>
      </w:r>
    </w:p>
    <w:p w14:paraId="780A52DA" w14:textId="0A00844F" w:rsidR="00F654C7" w:rsidRPr="00C55F85" w:rsidRDefault="00F654C7" w:rsidP="00F654C7">
      <w:pPr>
        <w:pStyle w:val="ListParagraph"/>
        <w:numPr>
          <w:ilvl w:val="1"/>
          <w:numId w:val="3"/>
        </w:numPr>
        <w:rPr>
          <w:rFonts w:cstheme="minorHAnsi"/>
          <w:bCs/>
          <w:color w:val="000000" w:themeColor="text1"/>
          <w:sz w:val="24"/>
          <w:szCs w:val="24"/>
        </w:rPr>
      </w:pPr>
      <w:r w:rsidRPr="00C55F85">
        <w:rPr>
          <w:rFonts w:cstheme="minorHAnsi"/>
          <w:bCs/>
          <w:color w:val="000000" w:themeColor="text1"/>
          <w:sz w:val="24"/>
          <w:szCs w:val="24"/>
        </w:rPr>
        <w:t xml:space="preserve">In the current Zoning Ordinance, </w:t>
      </w:r>
      <w:r w:rsidRPr="00C55F85">
        <w:rPr>
          <w:rFonts w:cstheme="minorHAnsi"/>
          <w:color w:val="000000" w:themeColor="text1"/>
          <w:sz w:val="24"/>
          <w:szCs w:val="24"/>
        </w:rPr>
        <w:t xml:space="preserve">a height of 50 feet, plus the roof, </w:t>
      </w:r>
      <w:r w:rsidR="00C55F85" w:rsidRPr="00C55F85">
        <w:rPr>
          <w:rFonts w:cstheme="minorHAnsi"/>
          <w:color w:val="000000" w:themeColor="text1"/>
          <w:sz w:val="24"/>
          <w:szCs w:val="24"/>
        </w:rPr>
        <w:t>is</w:t>
      </w:r>
      <w:r w:rsidRPr="00C55F85">
        <w:rPr>
          <w:rFonts w:cstheme="minorHAnsi"/>
          <w:color w:val="000000" w:themeColor="text1"/>
          <w:sz w:val="24"/>
          <w:szCs w:val="24"/>
        </w:rPr>
        <w:t xml:space="preserve"> permitted in the RD, I-1, </w:t>
      </w:r>
      <w:r w:rsidR="00C55F85" w:rsidRPr="00C55F85">
        <w:rPr>
          <w:rFonts w:cstheme="minorHAnsi"/>
          <w:color w:val="000000" w:themeColor="text1"/>
          <w:sz w:val="24"/>
          <w:szCs w:val="24"/>
        </w:rPr>
        <w:t xml:space="preserve">and </w:t>
      </w:r>
      <w:r w:rsidRPr="00C55F85">
        <w:rPr>
          <w:rFonts w:cstheme="minorHAnsi"/>
          <w:color w:val="000000" w:themeColor="text1"/>
          <w:sz w:val="24"/>
          <w:szCs w:val="24"/>
        </w:rPr>
        <w:t xml:space="preserve">EC Districts if the property is served by a water supply system which is capable of providing adequate supply for fire protection, is certified by the agency providing fire protection, and </w:t>
      </w:r>
      <w:proofErr w:type="gramStart"/>
      <w:r w:rsidRPr="00C55F85">
        <w:rPr>
          <w:rFonts w:cstheme="minorHAnsi"/>
          <w:color w:val="000000" w:themeColor="text1"/>
          <w:sz w:val="24"/>
          <w:szCs w:val="24"/>
        </w:rPr>
        <w:t>is in compliance with</w:t>
      </w:r>
      <w:proofErr w:type="gramEnd"/>
      <w:r w:rsidRPr="00C55F85">
        <w:rPr>
          <w:rFonts w:cstheme="minorHAnsi"/>
          <w:color w:val="000000" w:themeColor="text1"/>
          <w:sz w:val="24"/>
          <w:szCs w:val="24"/>
        </w:rPr>
        <w:t xml:space="preserve"> Article 38A, Annotated Code of Maryland.</w:t>
      </w:r>
    </w:p>
    <w:p w14:paraId="28D4F2F6" w14:textId="324693E6" w:rsidR="00C55F85" w:rsidRPr="00C55F85" w:rsidRDefault="00C55F85" w:rsidP="00C55F85">
      <w:pPr>
        <w:pStyle w:val="ListParagraph"/>
        <w:numPr>
          <w:ilvl w:val="2"/>
          <w:numId w:val="3"/>
        </w:numPr>
        <w:rPr>
          <w:rFonts w:cstheme="minorHAnsi"/>
          <w:bCs/>
          <w:color w:val="000000" w:themeColor="text1"/>
          <w:sz w:val="24"/>
          <w:szCs w:val="24"/>
        </w:rPr>
      </w:pPr>
      <w:r w:rsidRPr="00C55F85">
        <w:rPr>
          <w:rFonts w:cstheme="minorHAnsi"/>
          <w:color w:val="000000" w:themeColor="text1"/>
          <w:sz w:val="24"/>
          <w:szCs w:val="24"/>
        </w:rPr>
        <w:t xml:space="preserve">In the draft Zoning Ordinance, outside town centers no building or structure shall exceed 40 feet, plus the roof, </w:t>
      </w:r>
      <w:r w:rsidR="00A65A15">
        <w:rPr>
          <w:rFonts w:cstheme="minorHAnsi"/>
          <w:color w:val="000000" w:themeColor="text1"/>
          <w:sz w:val="24"/>
          <w:szCs w:val="24"/>
        </w:rPr>
        <w:t xml:space="preserve">except </w:t>
      </w:r>
      <w:r w:rsidRPr="00C55F85">
        <w:rPr>
          <w:rFonts w:cstheme="minorHAnsi"/>
          <w:color w:val="000000" w:themeColor="text1"/>
          <w:sz w:val="24"/>
          <w:szCs w:val="24"/>
        </w:rPr>
        <w:t xml:space="preserve">those buildings/structures listed </w:t>
      </w:r>
      <w:r>
        <w:rPr>
          <w:rFonts w:cstheme="minorHAnsi"/>
          <w:color w:val="000000" w:themeColor="text1"/>
          <w:sz w:val="24"/>
          <w:szCs w:val="24"/>
        </w:rPr>
        <w:t>a</w:t>
      </w:r>
      <w:r w:rsidRPr="00C55F85">
        <w:rPr>
          <w:rFonts w:cstheme="minorHAnsi"/>
          <w:color w:val="000000" w:themeColor="text1"/>
          <w:sz w:val="24"/>
          <w:szCs w:val="24"/>
        </w:rPr>
        <w:t>s exempt in items 2 and 3</w:t>
      </w:r>
    </w:p>
    <w:p w14:paraId="1689A00E" w14:textId="38A752E7" w:rsidR="00AB56F6" w:rsidRPr="002D4FE4" w:rsidRDefault="00AB56F6" w:rsidP="00AB56F6">
      <w:pPr>
        <w:pStyle w:val="ListParagraph"/>
        <w:numPr>
          <w:ilvl w:val="1"/>
          <w:numId w:val="3"/>
        </w:numPr>
        <w:rPr>
          <w:rFonts w:cstheme="minorHAnsi"/>
          <w:bCs/>
          <w:i/>
          <w:iCs/>
          <w:sz w:val="24"/>
          <w:szCs w:val="24"/>
        </w:rPr>
      </w:pPr>
      <w:r w:rsidRPr="002D4FE4">
        <w:rPr>
          <w:rFonts w:cstheme="minorHAnsi"/>
          <w:bCs/>
          <w:sz w:val="24"/>
          <w:szCs w:val="24"/>
        </w:rPr>
        <w:t xml:space="preserve">The following </w:t>
      </w:r>
      <w:r w:rsidR="00C470FF">
        <w:rPr>
          <w:rFonts w:cstheme="minorHAnsi"/>
          <w:bCs/>
          <w:sz w:val="24"/>
          <w:szCs w:val="24"/>
        </w:rPr>
        <w:t xml:space="preserve">provision from the current Zoning Ordinance </w:t>
      </w:r>
      <w:r w:rsidRPr="002D4FE4">
        <w:rPr>
          <w:rFonts w:cstheme="minorHAnsi"/>
          <w:bCs/>
          <w:sz w:val="24"/>
          <w:szCs w:val="24"/>
        </w:rPr>
        <w:t>was left out of the draft Zoning Ordinance, but will be included in the next draft,</w:t>
      </w:r>
      <w:r w:rsidRPr="002D4FE4">
        <w:rPr>
          <w:rFonts w:cstheme="minorHAnsi"/>
          <w:bCs/>
          <w:i/>
          <w:iCs/>
          <w:sz w:val="24"/>
          <w:szCs w:val="24"/>
        </w:rPr>
        <w:t xml:space="preserve"> “</w:t>
      </w:r>
      <w:r w:rsidRPr="002D4FE4">
        <w:rPr>
          <w:rFonts w:cstheme="minorHAnsi"/>
          <w:i/>
          <w:iCs/>
          <w:sz w:val="24"/>
          <w:szCs w:val="24"/>
        </w:rPr>
        <w:t xml:space="preserve">For structures with the lowest floor support beams raised to or above the flood protection elevation, the maximum height of a building or structure shall be measured from the flood protection elevation to the highest point of the roof. For structures with </w:t>
      </w:r>
      <w:r w:rsidRPr="002D4FE4">
        <w:rPr>
          <w:rFonts w:cstheme="minorHAnsi"/>
          <w:i/>
          <w:iCs/>
          <w:sz w:val="24"/>
          <w:szCs w:val="24"/>
        </w:rPr>
        <w:lastRenderedPageBreak/>
        <w:t>the lowest floor support beams raised to one foot above the flood protection elevation, the maximum height of a building or structure shall be measured from the flood protection elevation plus one foot to the highest point of the roof.”</w:t>
      </w:r>
    </w:p>
    <w:bookmarkEnd w:id="9"/>
    <w:p w14:paraId="1F6E769E" w14:textId="38CE030A" w:rsidR="00F36F6A" w:rsidRPr="00F36F6A" w:rsidRDefault="00F36F6A" w:rsidP="00AB56F6">
      <w:pPr>
        <w:pStyle w:val="ListParagraph"/>
        <w:ind w:left="1440"/>
        <w:rPr>
          <w:rFonts w:cstheme="minorHAnsi"/>
          <w:bCs/>
          <w:sz w:val="24"/>
          <w:szCs w:val="24"/>
        </w:rPr>
      </w:pPr>
    </w:p>
    <w:p w14:paraId="49CF8E3E" w14:textId="77777777" w:rsidR="00826F1F" w:rsidRDefault="00826F1F" w:rsidP="00826F1F">
      <w:pPr>
        <w:pStyle w:val="ListParagraph"/>
        <w:numPr>
          <w:ilvl w:val="0"/>
          <w:numId w:val="3"/>
        </w:numPr>
        <w:rPr>
          <w:rFonts w:cstheme="minorHAnsi"/>
          <w:b/>
          <w:sz w:val="24"/>
          <w:szCs w:val="24"/>
          <w:u w:val="single"/>
        </w:rPr>
      </w:pPr>
      <w:r w:rsidRPr="004F5D60">
        <w:rPr>
          <w:rFonts w:cstheme="minorHAnsi"/>
          <w:b/>
          <w:sz w:val="24"/>
          <w:szCs w:val="24"/>
          <w:u w:val="single"/>
        </w:rPr>
        <w:t xml:space="preserve">Section </w:t>
      </w:r>
      <w:r>
        <w:rPr>
          <w:rFonts w:cstheme="minorHAnsi"/>
          <w:b/>
          <w:sz w:val="24"/>
          <w:szCs w:val="24"/>
          <w:u w:val="single"/>
        </w:rPr>
        <w:t>2</w:t>
      </w:r>
      <w:r w:rsidRPr="004F5D60">
        <w:rPr>
          <w:rFonts w:cstheme="minorHAnsi"/>
          <w:b/>
          <w:sz w:val="24"/>
          <w:szCs w:val="24"/>
          <w:u w:val="single"/>
        </w:rPr>
        <w:t>-</w:t>
      </w:r>
      <w:r>
        <w:rPr>
          <w:rFonts w:cstheme="minorHAnsi"/>
          <w:b/>
          <w:sz w:val="24"/>
          <w:szCs w:val="24"/>
          <w:u w:val="single"/>
        </w:rPr>
        <w:t>4.E</w:t>
      </w:r>
      <w:r w:rsidRPr="004F5D60">
        <w:rPr>
          <w:rFonts w:cstheme="minorHAnsi"/>
          <w:b/>
          <w:sz w:val="24"/>
          <w:szCs w:val="24"/>
          <w:u w:val="single"/>
        </w:rPr>
        <w:t xml:space="preserve"> (</w:t>
      </w:r>
      <w:r>
        <w:rPr>
          <w:rFonts w:cstheme="minorHAnsi"/>
          <w:b/>
          <w:sz w:val="24"/>
          <w:szCs w:val="24"/>
          <w:u w:val="single"/>
        </w:rPr>
        <w:t>Floor Area</w:t>
      </w:r>
      <w:r w:rsidRPr="004F5D60">
        <w:rPr>
          <w:rFonts w:cstheme="minorHAnsi"/>
          <w:b/>
          <w:sz w:val="24"/>
          <w:szCs w:val="24"/>
          <w:u w:val="single"/>
        </w:rPr>
        <w:t>)</w:t>
      </w:r>
    </w:p>
    <w:p w14:paraId="0E448083" w14:textId="27B6C63B" w:rsidR="00826F1F" w:rsidRPr="00533986" w:rsidRDefault="006834D2" w:rsidP="00826F1F">
      <w:pPr>
        <w:pStyle w:val="ListParagraph"/>
        <w:numPr>
          <w:ilvl w:val="1"/>
          <w:numId w:val="3"/>
        </w:numPr>
        <w:rPr>
          <w:rFonts w:cstheme="minorHAnsi"/>
          <w:b/>
          <w:sz w:val="24"/>
          <w:szCs w:val="24"/>
          <w:u w:val="single"/>
        </w:rPr>
      </w:pPr>
      <w:r w:rsidRPr="000B647D">
        <w:rPr>
          <w:rFonts w:cstheme="minorHAnsi"/>
          <w:sz w:val="24"/>
          <w:szCs w:val="24"/>
        </w:rPr>
        <w:t>The following crossed out text has been removed from th</w:t>
      </w:r>
      <w:r>
        <w:rPr>
          <w:rFonts w:cstheme="minorHAnsi"/>
          <w:sz w:val="24"/>
          <w:szCs w:val="24"/>
        </w:rPr>
        <w:t>e</w:t>
      </w:r>
      <w:r w:rsidRPr="000B647D">
        <w:rPr>
          <w:rFonts w:cstheme="minorHAnsi"/>
          <w:sz w:val="24"/>
          <w:szCs w:val="24"/>
        </w:rPr>
        <w:t xml:space="preserve"> definition </w:t>
      </w:r>
      <w:r>
        <w:rPr>
          <w:rFonts w:cstheme="minorHAnsi"/>
          <w:sz w:val="24"/>
          <w:szCs w:val="24"/>
        </w:rPr>
        <w:t xml:space="preserve">of Gross Floor Area </w:t>
      </w:r>
      <w:r w:rsidRPr="000B647D">
        <w:rPr>
          <w:rFonts w:cstheme="minorHAnsi"/>
          <w:sz w:val="24"/>
          <w:szCs w:val="24"/>
        </w:rPr>
        <w:t>in the draft Zoning Ordinance</w:t>
      </w:r>
      <w:r w:rsidR="00826F1F" w:rsidRPr="00826F1F">
        <w:rPr>
          <w:rFonts w:cstheme="minorHAnsi"/>
          <w:sz w:val="24"/>
          <w:szCs w:val="24"/>
        </w:rPr>
        <w:t xml:space="preserve">, </w:t>
      </w:r>
      <w:r w:rsidR="00826F1F" w:rsidRPr="00826F1F">
        <w:rPr>
          <w:rFonts w:cstheme="minorHAnsi"/>
          <w:i/>
          <w:iCs/>
          <w:color w:val="000000" w:themeColor="text1"/>
          <w:sz w:val="24"/>
          <w:szCs w:val="24"/>
        </w:rPr>
        <w:t>“</w:t>
      </w:r>
      <w:r w:rsidR="00826F1F" w:rsidRPr="00826F1F">
        <w:rPr>
          <w:rFonts w:eastAsia="Times New Roman" w:cstheme="minorHAnsi"/>
          <w:i/>
          <w:iCs/>
          <w:color w:val="000000" w:themeColor="text1"/>
          <w:sz w:val="24"/>
          <w:szCs w:val="24"/>
        </w:rPr>
        <w:t xml:space="preserve">The sum of the gross horizontal areas of the floor or floors of a building measured from the exterior face of the exterior walls, or from the centerline of a wall separating two buildings, but not including </w:t>
      </w:r>
      <w:r w:rsidR="00826F1F" w:rsidRPr="00826F1F">
        <w:rPr>
          <w:rFonts w:eastAsia="Times New Roman" w:cstheme="minorHAnsi"/>
          <w:i/>
          <w:iCs/>
          <w:strike/>
          <w:color w:val="000000" w:themeColor="text1"/>
          <w:sz w:val="24"/>
          <w:szCs w:val="24"/>
        </w:rPr>
        <w:t>interior parking spaces,</w:t>
      </w:r>
      <w:r w:rsidR="00826F1F" w:rsidRPr="00826F1F">
        <w:rPr>
          <w:rFonts w:eastAsia="Times New Roman" w:cstheme="minorHAnsi"/>
          <w:i/>
          <w:iCs/>
          <w:color w:val="000000" w:themeColor="text1"/>
          <w:sz w:val="24"/>
          <w:szCs w:val="24"/>
        </w:rPr>
        <w:t xml:space="preserve"> loading and unloading space for motor vehicles, or any space where the floor-to-ceiling height is less than six feet.”</w:t>
      </w:r>
    </w:p>
    <w:p w14:paraId="29DF97EF" w14:textId="77777777" w:rsidR="00533986" w:rsidRPr="00826F1F" w:rsidRDefault="00533986" w:rsidP="00533986">
      <w:pPr>
        <w:pStyle w:val="ListParagraph"/>
        <w:ind w:left="1440"/>
        <w:rPr>
          <w:rFonts w:cstheme="minorHAnsi"/>
          <w:b/>
          <w:sz w:val="24"/>
          <w:szCs w:val="24"/>
          <w:u w:val="single"/>
        </w:rPr>
      </w:pPr>
    </w:p>
    <w:p w14:paraId="672E8502" w14:textId="20A89CC7" w:rsidR="008D518D" w:rsidRDefault="008D518D" w:rsidP="008D518D">
      <w:pPr>
        <w:pStyle w:val="ListParagraph"/>
        <w:numPr>
          <w:ilvl w:val="0"/>
          <w:numId w:val="3"/>
        </w:numPr>
        <w:rPr>
          <w:rFonts w:cstheme="minorHAnsi"/>
          <w:b/>
          <w:sz w:val="24"/>
          <w:szCs w:val="24"/>
          <w:u w:val="single"/>
        </w:rPr>
      </w:pPr>
      <w:bookmarkStart w:id="10" w:name="_Hlk158297572"/>
      <w:r w:rsidRPr="004F5D60">
        <w:rPr>
          <w:rFonts w:cstheme="minorHAnsi"/>
          <w:b/>
          <w:sz w:val="24"/>
          <w:szCs w:val="24"/>
          <w:u w:val="single"/>
        </w:rPr>
        <w:t xml:space="preserve">Section </w:t>
      </w:r>
      <w:r>
        <w:rPr>
          <w:rFonts w:cstheme="minorHAnsi"/>
          <w:b/>
          <w:sz w:val="24"/>
          <w:szCs w:val="24"/>
          <w:u w:val="single"/>
        </w:rPr>
        <w:t>2</w:t>
      </w:r>
      <w:r w:rsidRPr="004F5D60">
        <w:rPr>
          <w:rFonts w:cstheme="minorHAnsi"/>
          <w:b/>
          <w:sz w:val="24"/>
          <w:szCs w:val="24"/>
          <w:u w:val="single"/>
        </w:rPr>
        <w:t>-</w:t>
      </w:r>
      <w:r>
        <w:rPr>
          <w:rFonts w:cstheme="minorHAnsi"/>
          <w:b/>
          <w:sz w:val="24"/>
          <w:szCs w:val="24"/>
          <w:u w:val="single"/>
        </w:rPr>
        <w:t>4.G.2</w:t>
      </w:r>
      <w:r w:rsidRPr="004F5D60">
        <w:rPr>
          <w:rFonts w:cstheme="minorHAnsi"/>
          <w:b/>
          <w:sz w:val="24"/>
          <w:szCs w:val="24"/>
          <w:u w:val="single"/>
        </w:rPr>
        <w:t xml:space="preserve"> (</w:t>
      </w:r>
      <w:r>
        <w:rPr>
          <w:rFonts w:cstheme="minorHAnsi"/>
          <w:b/>
          <w:sz w:val="24"/>
          <w:szCs w:val="24"/>
          <w:u w:val="single"/>
        </w:rPr>
        <w:t>Lot Width</w:t>
      </w:r>
      <w:r w:rsidRPr="004F5D60">
        <w:rPr>
          <w:rFonts w:cstheme="minorHAnsi"/>
          <w:b/>
          <w:sz w:val="24"/>
          <w:szCs w:val="24"/>
          <w:u w:val="single"/>
        </w:rPr>
        <w:t>)</w:t>
      </w:r>
    </w:p>
    <w:p w14:paraId="2E08088D" w14:textId="30E360B6" w:rsidR="005E5D4D" w:rsidRPr="00DA55FF" w:rsidRDefault="008D518D" w:rsidP="00DA55FF">
      <w:pPr>
        <w:pStyle w:val="ListParagraph"/>
        <w:numPr>
          <w:ilvl w:val="1"/>
          <w:numId w:val="3"/>
        </w:numPr>
        <w:rPr>
          <w:rFonts w:cstheme="minorHAnsi"/>
          <w:b/>
          <w:sz w:val="24"/>
          <w:szCs w:val="24"/>
          <w:u w:val="single"/>
        </w:rPr>
      </w:pPr>
      <w:r>
        <w:rPr>
          <w:rFonts w:cstheme="minorHAnsi"/>
          <w:sz w:val="24"/>
          <w:szCs w:val="24"/>
        </w:rPr>
        <w:t>Clarification for how lot width is measured on cul-de-sac lots, lots with a curved front lot line, and corner lots w</w:t>
      </w:r>
      <w:r w:rsidR="00371912">
        <w:rPr>
          <w:rFonts w:cstheme="minorHAnsi"/>
          <w:sz w:val="24"/>
          <w:szCs w:val="24"/>
        </w:rPr>
        <w:t>as</w:t>
      </w:r>
      <w:r>
        <w:rPr>
          <w:rFonts w:cstheme="minorHAnsi"/>
          <w:sz w:val="24"/>
          <w:szCs w:val="24"/>
        </w:rPr>
        <w:t xml:space="preserve"> added to this section in the draft Zoning Ordinance</w:t>
      </w:r>
    </w:p>
    <w:p w14:paraId="0C91E678" w14:textId="77777777" w:rsidR="005E5D4D" w:rsidRPr="00F630E2" w:rsidRDefault="005E5D4D" w:rsidP="008D518D">
      <w:pPr>
        <w:pStyle w:val="ListParagraph"/>
        <w:ind w:left="1440"/>
        <w:rPr>
          <w:rFonts w:cstheme="minorHAnsi"/>
          <w:b/>
          <w:sz w:val="24"/>
          <w:szCs w:val="24"/>
          <w:u w:val="single"/>
        </w:rPr>
      </w:pPr>
    </w:p>
    <w:p w14:paraId="56F9C39F" w14:textId="640F52F3" w:rsidR="00533986" w:rsidRDefault="00533986" w:rsidP="00533986">
      <w:pPr>
        <w:pStyle w:val="ListParagraph"/>
        <w:numPr>
          <w:ilvl w:val="0"/>
          <w:numId w:val="3"/>
        </w:numPr>
        <w:rPr>
          <w:rFonts w:cstheme="minorHAnsi"/>
          <w:b/>
          <w:sz w:val="24"/>
          <w:szCs w:val="24"/>
          <w:u w:val="single"/>
        </w:rPr>
      </w:pPr>
      <w:bookmarkStart w:id="11" w:name="_Hlk158390591"/>
      <w:r w:rsidRPr="004F5D60">
        <w:rPr>
          <w:rFonts w:cstheme="minorHAnsi"/>
          <w:b/>
          <w:sz w:val="24"/>
          <w:szCs w:val="24"/>
          <w:u w:val="single"/>
        </w:rPr>
        <w:t xml:space="preserve">Section </w:t>
      </w:r>
      <w:r>
        <w:rPr>
          <w:rFonts w:cstheme="minorHAnsi"/>
          <w:b/>
          <w:sz w:val="24"/>
          <w:szCs w:val="24"/>
          <w:u w:val="single"/>
        </w:rPr>
        <w:t>2</w:t>
      </w:r>
      <w:r w:rsidRPr="004F5D60">
        <w:rPr>
          <w:rFonts w:cstheme="minorHAnsi"/>
          <w:b/>
          <w:sz w:val="24"/>
          <w:szCs w:val="24"/>
          <w:u w:val="single"/>
        </w:rPr>
        <w:t>-</w:t>
      </w:r>
      <w:r>
        <w:rPr>
          <w:rFonts w:cstheme="minorHAnsi"/>
          <w:b/>
          <w:sz w:val="24"/>
          <w:szCs w:val="24"/>
          <w:u w:val="single"/>
        </w:rPr>
        <w:t>4.</w:t>
      </w:r>
      <w:r w:rsidR="00DC4EF1">
        <w:rPr>
          <w:rFonts w:cstheme="minorHAnsi"/>
          <w:b/>
          <w:sz w:val="24"/>
          <w:szCs w:val="24"/>
          <w:u w:val="single"/>
        </w:rPr>
        <w:t>H.1</w:t>
      </w:r>
      <w:r w:rsidRPr="004F5D60">
        <w:rPr>
          <w:rFonts w:cstheme="minorHAnsi"/>
          <w:b/>
          <w:sz w:val="24"/>
          <w:szCs w:val="24"/>
          <w:u w:val="single"/>
        </w:rPr>
        <w:t xml:space="preserve"> (</w:t>
      </w:r>
      <w:r>
        <w:rPr>
          <w:rFonts w:cstheme="minorHAnsi"/>
          <w:b/>
          <w:sz w:val="24"/>
          <w:szCs w:val="24"/>
          <w:u w:val="single"/>
        </w:rPr>
        <w:t>Lot Types</w:t>
      </w:r>
      <w:r w:rsidRPr="004F5D60">
        <w:rPr>
          <w:rFonts w:cstheme="minorHAnsi"/>
          <w:b/>
          <w:sz w:val="24"/>
          <w:szCs w:val="24"/>
          <w:u w:val="single"/>
        </w:rPr>
        <w:t>)</w:t>
      </w:r>
    </w:p>
    <w:p w14:paraId="0E07E10B" w14:textId="77777777" w:rsidR="00F630E2" w:rsidRPr="00F630E2" w:rsidRDefault="00533986" w:rsidP="00F630E2">
      <w:pPr>
        <w:pStyle w:val="ListParagraph"/>
        <w:numPr>
          <w:ilvl w:val="1"/>
          <w:numId w:val="3"/>
        </w:numPr>
        <w:rPr>
          <w:rFonts w:cstheme="minorHAnsi"/>
          <w:b/>
          <w:sz w:val="24"/>
          <w:szCs w:val="24"/>
          <w:u w:val="single"/>
        </w:rPr>
      </w:pPr>
      <w:r>
        <w:rPr>
          <w:rFonts w:cstheme="minorHAnsi"/>
          <w:sz w:val="24"/>
          <w:szCs w:val="24"/>
        </w:rPr>
        <w:t>The term Double-Frontage Lot in the current Zoning Ordinance has been replaces with Multiple Frontage Lot in the draft Zoning Ordinance</w:t>
      </w:r>
    </w:p>
    <w:p w14:paraId="77FDB0A2" w14:textId="00F3DBBD" w:rsidR="00F630E2" w:rsidRPr="00720ED6" w:rsidRDefault="00F630E2" w:rsidP="00F630E2">
      <w:pPr>
        <w:pStyle w:val="ListParagraph"/>
        <w:numPr>
          <w:ilvl w:val="1"/>
          <w:numId w:val="3"/>
        </w:numPr>
        <w:rPr>
          <w:rFonts w:cstheme="minorHAnsi"/>
          <w:b/>
          <w:sz w:val="24"/>
          <w:szCs w:val="24"/>
          <w:u w:val="single"/>
        </w:rPr>
      </w:pPr>
      <w:r w:rsidRPr="00F630E2">
        <w:rPr>
          <w:rFonts w:cstheme="minorHAnsi"/>
          <w:sz w:val="24"/>
          <w:szCs w:val="24"/>
        </w:rPr>
        <w:t xml:space="preserve">The definition for Corner Lot has been revised as follows in the draft Zoning Ordinance, </w:t>
      </w:r>
      <w:r w:rsidRPr="00F630E2">
        <w:rPr>
          <w:rFonts w:cstheme="minorHAnsi"/>
          <w:i/>
          <w:iCs/>
          <w:color w:val="FF0000"/>
          <w:sz w:val="24"/>
          <w:szCs w:val="24"/>
        </w:rPr>
        <w:t>“A corner lot is a type of multiple frontage lot situated at the junction of, and abutting on, two or more intersecting streets with two or more front lot lines. There is no rear lot line on corner lots.”</w:t>
      </w:r>
    </w:p>
    <w:bookmarkEnd w:id="10"/>
    <w:bookmarkEnd w:id="11"/>
    <w:p w14:paraId="3DC787BD" w14:textId="2E20C1B0" w:rsidR="00F630E2" w:rsidRPr="00B14C5E" w:rsidRDefault="00F630E2" w:rsidP="00F630E2">
      <w:pPr>
        <w:pStyle w:val="ListParagraph"/>
        <w:numPr>
          <w:ilvl w:val="2"/>
          <w:numId w:val="3"/>
        </w:numPr>
        <w:rPr>
          <w:rFonts w:cstheme="minorHAnsi"/>
          <w:b/>
          <w:sz w:val="24"/>
          <w:szCs w:val="24"/>
          <w:u w:val="single"/>
        </w:rPr>
      </w:pPr>
      <w:r w:rsidRPr="00F630E2">
        <w:rPr>
          <w:rFonts w:cstheme="minorHAnsi"/>
          <w:bCs/>
          <w:sz w:val="24"/>
          <w:szCs w:val="24"/>
        </w:rPr>
        <w:t xml:space="preserve">This replaces the following definition from the current Zoning Ordinance, </w:t>
      </w:r>
      <w:r w:rsidRPr="00F630E2">
        <w:rPr>
          <w:rFonts w:cstheme="minorHAnsi"/>
          <w:bCs/>
          <w:i/>
          <w:iCs/>
          <w:sz w:val="24"/>
          <w:szCs w:val="24"/>
        </w:rPr>
        <w:t>“</w:t>
      </w:r>
      <w:r w:rsidRPr="00F630E2">
        <w:rPr>
          <w:rFonts w:eastAsia="Times New Roman" w:cstheme="minorHAnsi"/>
          <w:i/>
          <w:iCs/>
          <w:sz w:val="24"/>
          <w:szCs w:val="24"/>
        </w:rPr>
        <w:t>A lot abutting upon two or more roads (not including alleys) at their intersection.”</w:t>
      </w:r>
    </w:p>
    <w:p w14:paraId="12F4BD3A" w14:textId="3EC9B298" w:rsidR="00B14C5E" w:rsidRPr="00B14C5E" w:rsidRDefault="00B14C5E" w:rsidP="00B14C5E">
      <w:pPr>
        <w:pStyle w:val="ListParagraph"/>
        <w:numPr>
          <w:ilvl w:val="2"/>
          <w:numId w:val="3"/>
        </w:numPr>
        <w:rPr>
          <w:rFonts w:cstheme="minorHAnsi"/>
          <w:b/>
          <w:sz w:val="24"/>
          <w:szCs w:val="24"/>
          <w:u w:val="single"/>
        </w:rPr>
      </w:pPr>
      <w:r w:rsidRPr="00B14C5E">
        <w:rPr>
          <w:rFonts w:cstheme="minorHAnsi"/>
          <w:sz w:val="24"/>
          <w:szCs w:val="24"/>
        </w:rPr>
        <w:t xml:space="preserve">The definition for Flag Lot has been revised as follows in the draft Zoning Ordinance, </w:t>
      </w:r>
      <w:r w:rsidRPr="00B14C5E">
        <w:rPr>
          <w:rFonts w:cstheme="minorHAnsi"/>
          <w:i/>
          <w:iCs/>
          <w:color w:val="FF0000"/>
          <w:sz w:val="24"/>
          <w:szCs w:val="24"/>
        </w:rPr>
        <w:t>“A flag lot is platted so that the main building site area (the “flag”) is set back from the street on which it fronts and includes an access strip (the “pole”) connecting the main building site with the street. A flag lot may also be called a “pipestem lot.”</w:t>
      </w:r>
      <w:r w:rsidRPr="00B14C5E">
        <w:rPr>
          <w:rFonts w:ascii="Arial" w:hAnsi="Arial" w:cs="Arial"/>
          <w:color w:val="FF0000"/>
          <w:sz w:val="18"/>
          <w:szCs w:val="18"/>
        </w:rPr>
        <w:t xml:space="preserve"> </w:t>
      </w:r>
    </w:p>
    <w:p w14:paraId="520C0E25" w14:textId="6332EA54" w:rsidR="00B14C5E" w:rsidRPr="00B14C5E" w:rsidRDefault="00B14C5E" w:rsidP="00B14C5E">
      <w:pPr>
        <w:pStyle w:val="ListParagraph"/>
        <w:numPr>
          <w:ilvl w:val="3"/>
          <w:numId w:val="3"/>
        </w:numPr>
        <w:rPr>
          <w:rFonts w:cstheme="minorHAnsi"/>
          <w:b/>
          <w:sz w:val="24"/>
          <w:szCs w:val="24"/>
          <w:u w:val="single"/>
        </w:rPr>
      </w:pPr>
      <w:r w:rsidRPr="00B14C5E">
        <w:rPr>
          <w:rFonts w:cstheme="minorHAnsi"/>
          <w:bCs/>
          <w:sz w:val="24"/>
          <w:szCs w:val="24"/>
        </w:rPr>
        <w:t xml:space="preserve">This replaces the following definition from the current Zoning Ordinance, </w:t>
      </w:r>
      <w:r w:rsidRPr="00B14C5E">
        <w:rPr>
          <w:rFonts w:cstheme="minorHAnsi"/>
          <w:bCs/>
          <w:i/>
          <w:iCs/>
          <w:sz w:val="24"/>
          <w:szCs w:val="24"/>
        </w:rPr>
        <w:t>“</w:t>
      </w:r>
      <w:r w:rsidRPr="00B14C5E">
        <w:rPr>
          <w:rFonts w:eastAsia="Times New Roman" w:cstheme="minorHAnsi"/>
          <w:i/>
          <w:iCs/>
          <w:sz w:val="24"/>
          <w:szCs w:val="24"/>
        </w:rPr>
        <w:t>A lot having access to a public or private right-of-way only by a narrow strip of land held in fee simple ownership.”</w:t>
      </w:r>
    </w:p>
    <w:p w14:paraId="5CBB8B01" w14:textId="4BDB7940" w:rsidR="00F630E2" w:rsidRDefault="00F832F5" w:rsidP="00F630E2">
      <w:pPr>
        <w:pStyle w:val="ListParagraph"/>
        <w:numPr>
          <w:ilvl w:val="1"/>
          <w:numId w:val="3"/>
        </w:numPr>
        <w:rPr>
          <w:rFonts w:cstheme="minorHAnsi"/>
          <w:bCs/>
          <w:sz w:val="24"/>
          <w:szCs w:val="24"/>
        </w:rPr>
      </w:pPr>
      <w:r w:rsidRPr="00F832F5">
        <w:rPr>
          <w:rFonts w:cstheme="minorHAnsi"/>
          <w:bCs/>
          <w:sz w:val="24"/>
          <w:szCs w:val="24"/>
        </w:rPr>
        <w:t>The terms Interior Lot and Through Lot have been added and defined in the draft Zoning Ordinance</w:t>
      </w:r>
    </w:p>
    <w:p w14:paraId="3DC75D2C" w14:textId="30A30077" w:rsidR="00DC4EF1" w:rsidRDefault="00DC4EF1" w:rsidP="00DC4EF1">
      <w:pPr>
        <w:pStyle w:val="ListParagraph"/>
        <w:ind w:left="1440"/>
        <w:rPr>
          <w:rFonts w:cstheme="minorHAnsi"/>
          <w:bCs/>
          <w:sz w:val="24"/>
          <w:szCs w:val="24"/>
        </w:rPr>
      </w:pPr>
    </w:p>
    <w:p w14:paraId="78559BBC" w14:textId="07447895" w:rsidR="008A6A3F" w:rsidRDefault="008A6A3F" w:rsidP="00DC4EF1">
      <w:pPr>
        <w:pStyle w:val="ListParagraph"/>
        <w:ind w:left="1440"/>
        <w:rPr>
          <w:rFonts w:cstheme="minorHAnsi"/>
          <w:bCs/>
          <w:sz w:val="24"/>
          <w:szCs w:val="24"/>
        </w:rPr>
      </w:pPr>
    </w:p>
    <w:p w14:paraId="68D29437" w14:textId="77777777" w:rsidR="008A6A3F" w:rsidRPr="00F832F5" w:rsidRDefault="008A6A3F" w:rsidP="00DC4EF1">
      <w:pPr>
        <w:pStyle w:val="ListParagraph"/>
        <w:ind w:left="1440"/>
        <w:rPr>
          <w:rFonts w:cstheme="minorHAnsi"/>
          <w:bCs/>
          <w:sz w:val="24"/>
          <w:szCs w:val="24"/>
        </w:rPr>
      </w:pPr>
    </w:p>
    <w:p w14:paraId="5D707563" w14:textId="77777777" w:rsidR="0020283B" w:rsidRDefault="00DC4EF1" w:rsidP="0020283B">
      <w:pPr>
        <w:pStyle w:val="ListParagraph"/>
        <w:numPr>
          <w:ilvl w:val="0"/>
          <w:numId w:val="3"/>
        </w:numPr>
        <w:rPr>
          <w:rFonts w:cstheme="minorHAnsi"/>
          <w:b/>
          <w:sz w:val="24"/>
          <w:szCs w:val="24"/>
          <w:u w:val="single"/>
        </w:rPr>
      </w:pPr>
      <w:bookmarkStart w:id="12" w:name="_Hlk158390621"/>
      <w:r w:rsidRPr="004F5D60">
        <w:rPr>
          <w:rFonts w:cstheme="minorHAnsi"/>
          <w:b/>
          <w:sz w:val="24"/>
          <w:szCs w:val="24"/>
          <w:u w:val="single"/>
        </w:rPr>
        <w:lastRenderedPageBreak/>
        <w:t xml:space="preserve">Section </w:t>
      </w:r>
      <w:r>
        <w:rPr>
          <w:rFonts w:cstheme="minorHAnsi"/>
          <w:b/>
          <w:sz w:val="24"/>
          <w:szCs w:val="24"/>
          <w:u w:val="single"/>
        </w:rPr>
        <w:t>2</w:t>
      </w:r>
      <w:r w:rsidRPr="004F5D60">
        <w:rPr>
          <w:rFonts w:cstheme="minorHAnsi"/>
          <w:b/>
          <w:sz w:val="24"/>
          <w:szCs w:val="24"/>
          <w:u w:val="single"/>
        </w:rPr>
        <w:t>-</w:t>
      </w:r>
      <w:r>
        <w:rPr>
          <w:rFonts w:cstheme="minorHAnsi"/>
          <w:b/>
          <w:sz w:val="24"/>
          <w:szCs w:val="24"/>
          <w:u w:val="single"/>
        </w:rPr>
        <w:t>4.H.2</w:t>
      </w:r>
      <w:r w:rsidRPr="004F5D60">
        <w:rPr>
          <w:rFonts w:cstheme="minorHAnsi"/>
          <w:b/>
          <w:sz w:val="24"/>
          <w:szCs w:val="24"/>
          <w:u w:val="single"/>
        </w:rPr>
        <w:t xml:space="preserve"> (</w:t>
      </w:r>
      <w:r>
        <w:rPr>
          <w:rFonts w:cstheme="minorHAnsi"/>
          <w:b/>
          <w:sz w:val="24"/>
          <w:szCs w:val="24"/>
          <w:u w:val="single"/>
        </w:rPr>
        <w:t>Lot Lines</w:t>
      </w:r>
      <w:r w:rsidRPr="004F5D60">
        <w:rPr>
          <w:rFonts w:cstheme="minorHAnsi"/>
          <w:b/>
          <w:sz w:val="24"/>
          <w:szCs w:val="24"/>
          <w:u w:val="single"/>
        </w:rPr>
        <w:t>)</w:t>
      </w:r>
    </w:p>
    <w:p w14:paraId="3D99F3AB" w14:textId="779C0ECC" w:rsidR="0020283B" w:rsidRPr="005C564A" w:rsidRDefault="0020283B" w:rsidP="00B93C39">
      <w:pPr>
        <w:pStyle w:val="ListParagraph"/>
        <w:numPr>
          <w:ilvl w:val="1"/>
          <w:numId w:val="3"/>
        </w:numPr>
        <w:rPr>
          <w:rFonts w:cstheme="minorHAnsi"/>
          <w:b/>
          <w:sz w:val="24"/>
          <w:szCs w:val="24"/>
          <w:u w:val="single"/>
        </w:rPr>
      </w:pPr>
      <w:r w:rsidRPr="0020283B">
        <w:rPr>
          <w:rFonts w:cstheme="minorHAnsi"/>
          <w:sz w:val="24"/>
          <w:szCs w:val="24"/>
        </w:rPr>
        <w:t xml:space="preserve">The following text in red has been added to the definition of Front Lot Line in the draft Zoning Ordinance, </w:t>
      </w:r>
      <w:r w:rsidRPr="0020283B">
        <w:rPr>
          <w:rFonts w:cstheme="minorHAnsi"/>
          <w:i/>
          <w:iCs/>
          <w:sz w:val="24"/>
          <w:szCs w:val="24"/>
        </w:rPr>
        <w:t xml:space="preserve">“The lot line separating a lot from a road right-of-way. </w:t>
      </w:r>
      <w:bookmarkStart w:id="13" w:name="_Hlk105674935"/>
      <w:r w:rsidRPr="0020283B">
        <w:rPr>
          <w:rFonts w:cstheme="minorHAnsi"/>
          <w:i/>
          <w:iCs/>
          <w:color w:val="FF0000"/>
          <w:sz w:val="24"/>
          <w:szCs w:val="24"/>
        </w:rPr>
        <w:t>For flag lots, if there is a lot line at the bottom of the “flag” portion of the lot parallel or close to parallel to the road right-of-way which provides access to the lot, that lot line shall function as the front lot line provided that the minimum lot width is met</w:t>
      </w:r>
      <w:bookmarkEnd w:id="13"/>
      <w:r w:rsidRPr="0020283B">
        <w:rPr>
          <w:rFonts w:cstheme="minorHAnsi"/>
          <w:i/>
          <w:iCs/>
          <w:sz w:val="24"/>
          <w:szCs w:val="24"/>
        </w:rPr>
        <w:t>.”</w:t>
      </w:r>
    </w:p>
    <w:p w14:paraId="38F08F49" w14:textId="4436F197" w:rsidR="005C564A" w:rsidRDefault="005C564A" w:rsidP="00B93C39">
      <w:pPr>
        <w:pStyle w:val="ListParagraph"/>
        <w:numPr>
          <w:ilvl w:val="1"/>
          <w:numId w:val="3"/>
        </w:numPr>
        <w:spacing w:after="0" w:line="240" w:lineRule="auto"/>
        <w:rPr>
          <w:rFonts w:eastAsia="Times New Roman" w:cstheme="minorHAnsi"/>
          <w:i/>
          <w:iCs/>
          <w:sz w:val="24"/>
          <w:szCs w:val="24"/>
        </w:rPr>
      </w:pPr>
      <w:r w:rsidRPr="000B647D">
        <w:rPr>
          <w:rFonts w:cstheme="minorHAnsi"/>
          <w:sz w:val="24"/>
          <w:szCs w:val="24"/>
        </w:rPr>
        <w:t xml:space="preserve">The following crossed out text has been removed from </w:t>
      </w:r>
      <w:r w:rsidR="00B93C39">
        <w:rPr>
          <w:rFonts w:cstheme="minorHAnsi"/>
          <w:sz w:val="24"/>
          <w:szCs w:val="24"/>
        </w:rPr>
        <w:t xml:space="preserve">and text in red added to </w:t>
      </w:r>
      <w:r w:rsidRPr="000B647D">
        <w:rPr>
          <w:rFonts w:cstheme="minorHAnsi"/>
          <w:sz w:val="24"/>
          <w:szCs w:val="24"/>
        </w:rPr>
        <w:t>th</w:t>
      </w:r>
      <w:r w:rsidR="00647E95">
        <w:rPr>
          <w:rFonts w:cstheme="minorHAnsi"/>
          <w:sz w:val="24"/>
          <w:szCs w:val="24"/>
        </w:rPr>
        <w:t>e</w:t>
      </w:r>
      <w:r w:rsidR="00B93C39">
        <w:rPr>
          <w:rFonts w:cstheme="minorHAnsi"/>
          <w:sz w:val="24"/>
          <w:szCs w:val="24"/>
        </w:rPr>
        <w:t xml:space="preserve"> </w:t>
      </w:r>
      <w:r w:rsidRPr="000B647D">
        <w:rPr>
          <w:rFonts w:cstheme="minorHAnsi"/>
          <w:sz w:val="24"/>
          <w:szCs w:val="24"/>
        </w:rPr>
        <w:t>definition</w:t>
      </w:r>
      <w:r w:rsidR="00647E95">
        <w:rPr>
          <w:rFonts w:cstheme="minorHAnsi"/>
          <w:sz w:val="24"/>
          <w:szCs w:val="24"/>
        </w:rPr>
        <w:t xml:space="preserve"> of Rear Lot Line</w:t>
      </w:r>
      <w:r w:rsidRPr="000B647D">
        <w:rPr>
          <w:rFonts w:cstheme="minorHAnsi"/>
          <w:sz w:val="24"/>
          <w:szCs w:val="24"/>
        </w:rPr>
        <w:t xml:space="preserve"> in the draft Zoning Ordinance, </w:t>
      </w:r>
      <w:r w:rsidRPr="005C564A">
        <w:rPr>
          <w:rFonts w:cstheme="minorHAnsi"/>
          <w:i/>
          <w:iCs/>
          <w:sz w:val="24"/>
          <w:szCs w:val="24"/>
        </w:rPr>
        <w:t>“</w:t>
      </w:r>
      <w:r w:rsidRPr="005C564A">
        <w:rPr>
          <w:rFonts w:eastAsia="Times New Roman" w:cstheme="minorHAnsi"/>
          <w:i/>
          <w:iCs/>
          <w:sz w:val="24"/>
          <w:szCs w:val="24"/>
        </w:rPr>
        <w:t>The lot line opposite and most distant from the front lot line</w:t>
      </w:r>
      <w:r w:rsidR="00B93C39">
        <w:rPr>
          <w:rFonts w:eastAsia="Times New Roman" w:cstheme="minorHAnsi"/>
          <w:i/>
          <w:iCs/>
          <w:sz w:val="24"/>
          <w:szCs w:val="24"/>
        </w:rPr>
        <w:t xml:space="preserve"> </w:t>
      </w:r>
      <w:r w:rsidR="00B93C39" w:rsidRPr="00B93C39">
        <w:rPr>
          <w:rFonts w:eastAsia="Times New Roman" w:cstheme="minorHAnsi"/>
          <w:i/>
          <w:iCs/>
          <w:color w:val="FF0000"/>
          <w:sz w:val="24"/>
          <w:szCs w:val="24"/>
        </w:rPr>
        <w:t>on an interior lot</w:t>
      </w:r>
      <w:r w:rsidRPr="005C564A">
        <w:rPr>
          <w:rFonts w:eastAsia="Times New Roman" w:cstheme="minorHAnsi"/>
          <w:i/>
          <w:iCs/>
          <w:sz w:val="24"/>
          <w:szCs w:val="24"/>
        </w:rPr>
        <w:t xml:space="preserve">. </w:t>
      </w:r>
      <w:r w:rsidRPr="00B93C39">
        <w:rPr>
          <w:rFonts w:eastAsia="Times New Roman" w:cstheme="minorHAnsi"/>
          <w:i/>
          <w:iCs/>
          <w:strike/>
          <w:sz w:val="24"/>
          <w:szCs w:val="24"/>
        </w:rPr>
        <w:t>On a corner lot the rear lot line is determined by the orientation of the house.</w:t>
      </w:r>
      <w:r w:rsidRPr="005C564A">
        <w:rPr>
          <w:rFonts w:eastAsia="Times New Roman" w:cstheme="minorHAnsi"/>
          <w:i/>
          <w:iCs/>
          <w:sz w:val="24"/>
          <w:szCs w:val="24"/>
        </w:rPr>
        <w:t>”</w:t>
      </w:r>
    </w:p>
    <w:bookmarkEnd w:id="12"/>
    <w:p w14:paraId="7ED785A2" w14:textId="77777777" w:rsidR="00720ED6" w:rsidRPr="00720ED6" w:rsidRDefault="005C564A" w:rsidP="00720ED6">
      <w:pPr>
        <w:pStyle w:val="ListParagraph"/>
        <w:numPr>
          <w:ilvl w:val="1"/>
          <w:numId w:val="3"/>
        </w:numPr>
        <w:rPr>
          <w:rFonts w:cstheme="minorHAnsi"/>
          <w:b/>
          <w:sz w:val="24"/>
          <w:szCs w:val="24"/>
          <w:u w:val="single"/>
        </w:rPr>
      </w:pPr>
      <w:r>
        <w:rPr>
          <w:rFonts w:cstheme="minorHAnsi"/>
          <w:sz w:val="24"/>
          <w:szCs w:val="24"/>
        </w:rPr>
        <w:t>A d</w:t>
      </w:r>
      <w:r w:rsidR="00CA3AD5" w:rsidRPr="00CA3AD5">
        <w:rPr>
          <w:rFonts w:cstheme="minorHAnsi"/>
          <w:sz w:val="24"/>
          <w:szCs w:val="24"/>
        </w:rPr>
        <w:t xml:space="preserve">efinition for Side Lot Line </w:t>
      </w:r>
      <w:r>
        <w:rPr>
          <w:rFonts w:cstheme="minorHAnsi"/>
          <w:sz w:val="24"/>
          <w:szCs w:val="24"/>
        </w:rPr>
        <w:t xml:space="preserve">has </w:t>
      </w:r>
      <w:r w:rsidR="00CA3AD5" w:rsidRPr="00CA3AD5">
        <w:rPr>
          <w:rFonts w:cstheme="minorHAnsi"/>
          <w:sz w:val="24"/>
          <w:szCs w:val="24"/>
        </w:rPr>
        <w:t>been added to the draft Zoning Ordinance</w:t>
      </w:r>
    </w:p>
    <w:p w14:paraId="36CEA32A" w14:textId="24F332DB" w:rsidR="003D49E0" w:rsidRPr="00E17FED" w:rsidRDefault="00720ED6" w:rsidP="002844BF">
      <w:pPr>
        <w:pStyle w:val="ListParagraph"/>
        <w:numPr>
          <w:ilvl w:val="1"/>
          <w:numId w:val="3"/>
        </w:numPr>
        <w:rPr>
          <w:rFonts w:cstheme="minorHAnsi"/>
          <w:b/>
          <w:i/>
          <w:iCs/>
          <w:sz w:val="24"/>
          <w:szCs w:val="24"/>
          <w:u w:val="single"/>
        </w:rPr>
      </w:pPr>
      <w:r w:rsidRPr="00720ED6">
        <w:rPr>
          <w:rFonts w:cstheme="minorHAnsi"/>
          <w:sz w:val="24"/>
          <w:szCs w:val="24"/>
        </w:rPr>
        <w:t xml:space="preserve">The following crossed out text has been removed from the definition of Lot Frontage in the draft Zoning Ordinance, </w:t>
      </w:r>
      <w:r w:rsidRPr="00720ED6">
        <w:rPr>
          <w:rFonts w:cstheme="minorHAnsi"/>
          <w:i/>
          <w:iCs/>
          <w:sz w:val="24"/>
          <w:szCs w:val="24"/>
        </w:rPr>
        <w:t>“</w:t>
      </w:r>
      <w:r w:rsidRPr="00720ED6">
        <w:rPr>
          <w:rFonts w:eastAsia="Times New Roman" w:cstheme="minorHAnsi"/>
          <w:i/>
          <w:iCs/>
          <w:sz w:val="24"/>
          <w:szCs w:val="24"/>
        </w:rPr>
        <w:t xml:space="preserve">The length of the front lot line </w:t>
      </w:r>
      <w:r w:rsidRPr="00720ED6">
        <w:rPr>
          <w:rFonts w:eastAsia="Times New Roman" w:cstheme="minorHAnsi"/>
          <w:i/>
          <w:iCs/>
          <w:strike/>
          <w:sz w:val="24"/>
          <w:szCs w:val="24"/>
        </w:rPr>
        <w:t>measured at the street right-of-way line</w:t>
      </w:r>
      <w:r w:rsidRPr="00720ED6">
        <w:rPr>
          <w:rFonts w:eastAsia="Times New Roman" w:cstheme="minorHAnsi"/>
          <w:i/>
          <w:iCs/>
          <w:sz w:val="24"/>
          <w:szCs w:val="24"/>
        </w:rPr>
        <w:t>.”</w:t>
      </w:r>
    </w:p>
    <w:p w14:paraId="20F2C451" w14:textId="77777777" w:rsidR="00E17FED" w:rsidRPr="00E17FED" w:rsidRDefault="00E17FED" w:rsidP="00E17FED">
      <w:pPr>
        <w:pStyle w:val="ListParagraph"/>
        <w:ind w:left="1440"/>
        <w:rPr>
          <w:rFonts w:cstheme="minorHAnsi"/>
          <w:b/>
          <w:i/>
          <w:iCs/>
          <w:sz w:val="24"/>
          <w:szCs w:val="24"/>
          <w:u w:val="single"/>
        </w:rPr>
      </w:pPr>
    </w:p>
    <w:p w14:paraId="1E565140" w14:textId="77777777" w:rsidR="00F30473" w:rsidRPr="00F30473" w:rsidRDefault="00F30473" w:rsidP="00F30473">
      <w:pPr>
        <w:pStyle w:val="ListParagraph"/>
        <w:numPr>
          <w:ilvl w:val="0"/>
          <w:numId w:val="32"/>
        </w:numPr>
        <w:rPr>
          <w:rFonts w:cstheme="minorHAnsi"/>
          <w:b/>
          <w:bCs/>
          <w:sz w:val="24"/>
          <w:szCs w:val="24"/>
          <w:u w:val="single"/>
        </w:rPr>
      </w:pPr>
      <w:r w:rsidRPr="00F30473">
        <w:rPr>
          <w:rFonts w:cstheme="minorHAnsi"/>
          <w:b/>
          <w:sz w:val="24"/>
          <w:szCs w:val="24"/>
          <w:u w:val="single"/>
        </w:rPr>
        <w:t>Section 2-4.I (Yards and Setbacks)</w:t>
      </w:r>
    </w:p>
    <w:p w14:paraId="19C122E5" w14:textId="77777777" w:rsidR="00F30473" w:rsidRPr="00F30473" w:rsidRDefault="00F30473" w:rsidP="00F30473">
      <w:pPr>
        <w:pStyle w:val="ListParagraph"/>
        <w:numPr>
          <w:ilvl w:val="1"/>
          <w:numId w:val="32"/>
        </w:numPr>
        <w:rPr>
          <w:rFonts w:cstheme="minorHAnsi"/>
          <w:b/>
          <w:bCs/>
          <w:sz w:val="24"/>
          <w:szCs w:val="24"/>
          <w:u w:val="single"/>
        </w:rPr>
      </w:pPr>
      <w:r w:rsidRPr="00F30473">
        <w:rPr>
          <w:rFonts w:cstheme="minorHAnsi"/>
          <w:sz w:val="24"/>
          <w:szCs w:val="24"/>
        </w:rPr>
        <w:t xml:space="preserve">The definition for </w:t>
      </w:r>
      <w:r>
        <w:rPr>
          <w:rFonts w:cstheme="minorHAnsi"/>
          <w:sz w:val="24"/>
          <w:szCs w:val="24"/>
        </w:rPr>
        <w:t>Setback</w:t>
      </w:r>
      <w:r w:rsidRPr="00F30473">
        <w:rPr>
          <w:rFonts w:cstheme="minorHAnsi"/>
          <w:sz w:val="24"/>
          <w:szCs w:val="24"/>
        </w:rPr>
        <w:t xml:space="preserve"> has been revised as follows in the draft Zoning Ordinance, </w:t>
      </w:r>
      <w:r w:rsidRPr="00F30473">
        <w:rPr>
          <w:rFonts w:cstheme="minorHAnsi"/>
          <w:i/>
          <w:iCs/>
          <w:color w:val="FF0000"/>
          <w:sz w:val="24"/>
          <w:szCs w:val="24"/>
        </w:rPr>
        <w:t>“</w:t>
      </w:r>
      <w:r w:rsidRPr="00F30473">
        <w:rPr>
          <w:rFonts w:eastAsia="Arial" w:cstheme="minorHAnsi"/>
          <w:i/>
          <w:iCs/>
          <w:color w:val="FF0000"/>
          <w:sz w:val="24"/>
          <w:szCs w:val="24"/>
        </w:rPr>
        <w:t xml:space="preserve">A required setback is the required minimum distance a building, structure, or use shall be located </w:t>
      </w:r>
      <w:r w:rsidRPr="00F30473">
        <w:rPr>
          <w:rFonts w:cstheme="minorHAnsi"/>
          <w:i/>
          <w:iCs/>
          <w:color w:val="FF0000"/>
          <w:sz w:val="24"/>
          <w:szCs w:val="24"/>
        </w:rPr>
        <w:t>from a lot line, parcel line, property boundary, right-of-way, zoning district boundary, natural resource protection area, forest retention area, or other specified infrastructure or feature</w:t>
      </w:r>
      <w:r w:rsidRPr="00F30473">
        <w:rPr>
          <w:rFonts w:eastAsia="Arial" w:cstheme="minorHAnsi"/>
          <w:i/>
          <w:iCs/>
          <w:color w:val="FF0000"/>
          <w:sz w:val="24"/>
          <w:szCs w:val="24"/>
        </w:rPr>
        <w:t>, which is unoccupied and unobstructed by any portion of or projections from a building, structure, or use unless otherwise permitted by this Ordinance.</w:t>
      </w:r>
      <w:r w:rsidRPr="00F30473">
        <w:rPr>
          <w:rFonts w:cstheme="minorHAnsi"/>
          <w:i/>
          <w:iCs/>
          <w:color w:val="FF0000"/>
          <w:sz w:val="24"/>
          <w:szCs w:val="24"/>
        </w:rPr>
        <w:t>”</w:t>
      </w:r>
      <w:r w:rsidRPr="00F30473">
        <w:rPr>
          <w:rFonts w:ascii="Arial" w:hAnsi="Arial" w:cs="Arial"/>
          <w:color w:val="FF0000"/>
          <w:sz w:val="18"/>
          <w:szCs w:val="18"/>
        </w:rPr>
        <w:t xml:space="preserve"> </w:t>
      </w:r>
    </w:p>
    <w:p w14:paraId="1954D3A2" w14:textId="31443C9C" w:rsidR="00F30473" w:rsidRPr="00F30473" w:rsidRDefault="00F30473" w:rsidP="00F30473">
      <w:pPr>
        <w:pStyle w:val="ListParagraph"/>
        <w:numPr>
          <w:ilvl w:val="2"/>
          <w:numId w:val="32"/>
        </w:numPr>
        <w:rPr>
          <w:rFonts w:cstheme="minorHAnsi"/>
          <w:b/>
          <w:bCs/>
          <w:sz w:val="24"/>
          <w:szCs w:val="24"/>
          <w:u w:val="single"/>
        </w:rPr>
      </w:pPr>
      <w:r w:rsidRPr="00F30473">
        <w:rPr>
          <w:rFonts w:cstheme="minorHAnsi"/>
          <w:bCs/>
          <w:sz w:val="24"/>
          <w:szCs w:val="24"/>
        </w:rPr>
        <w:t xml:space="preserve">This replaces the following definition from the current Zoning Ordinance, </w:t>
      </w:r>
      <w:r w:rsidRPr="00F30473">
        <w:rPr>
          <w:rFonts w:cstheme="minorHAnsi"/>
          <w:bCs/>
          <w:i/>
          <w:iCs/>
          <w:color w:val="000000" w:themeColor="text1"/>
          <w:sz w:val="24"/>
          <w:szCs w:val="24"/>
        </w:rPr>
        <w:t>“</w:t>
      </w:r>
      <w:r w:rsidRPr="00F30473">
        <w:rPr>
          <w:rFonts w:eastAsia="Times New Roman" w:cstheme="minorHAnsi"/>
          <w:i/>
          <w:iCs/>
          <w:color w:val="000000" w:themeColor="text1"/>
          <w:sz w:val="24"/>
          <w:szCs w:val="24"/>
        </w:rPr>
        <w:t>The minimum distance by which any building, structure, or use must be separated from a road right-of-way, lot line, or Zoning District boundary unless other means of measurement are specified, or the point from which the measurement is to be determined, is otherwise specified.”</w:t>
      </w:r>
    </w:p>
    <w:p w14:paraId="67B028FA" w14:textId="3F7400C8" w:rsidR="00F30473" w:rsidRPr="004748D9" w:rsidRDefault="00F30473" w:rsidP="00942AC0">
      <w:pPr>
        <w:pStyle w:val="ListParagraph"/>
        <w:numPr>
          <w:ilvl w:val="1"/>
          <w:numId w:val="32"/>
        </w:numPr>
        <w:rPr>
          <w:rFonts w:cstheme="minorHAnsi"/>
          <w:b/>
          <w:bCs/>
          <w:sz w:val="24"/>
          <w:szCs w:val="24"/>
          <w:u w:val="single"/>
        </w:rPr>
      </w:pPr>
      <w:r>
        <w:rPr>
          <w:rFonts w:eastAsia="Times New Roman" w:cstheme="minorHAnsi"/>
          <w:color w:val="000000" w:themeColor="text1"/>
          <w:sz w:val="24"/>
          <w:szCs w:val="24"/>
        </w:rPr>
        <w:t>A definition of Yard has been added to the draft Zoning Ordinance</w:t>
      </w:r>
    </w:p>
    <w:p w14:paraId="6EAED927" w14:textId="55588F41" w:rsidR="00942AC0" w:rsidRPr="004748D9" w:rsidRDefault="00942AC0" w:rsidP="004748D9">
      <w:pPr>
        <w:pStyle w:val="ListParagraph"/>
        <w:numPr>
          <w:ilvl w:val="1"/>
          <w:numId w:val="32"/>
        </w:numPr>
        <w:rPr>
          <w:rFonts w:cstheme="minorHAnsi"/>
          <w:b/>
          <w:bCs/>
          <w:sz w:val="24"/>
          <w:szCs w:val="24"/>
          <w:u w:val="single"/>
        </w:rPr>
      </w:pPr>
      <w:r w:rsidRPr="004748D9">
        <w:rPr>
          <w:rFonts w:cstheme="minorHAnsi"/>
          <w:sz w:val="24"/>
          <w:szCs w:val="24"/>
        </w:rPr>
        <w:t xml:space="preserve">The definition </w:t>
      </w:r>
      <w:r w:rsidR="000602F5">
        <w:rPr>
          <w:rFonts w:cstheme="minorHAnsi"/>
          <w:sz w:val="24"/>
          <w:szCs w:val="24"/>
        </w:rPr>
        <w:t>of F</w:t>
      </w:r>
      <w:r w:rsidRPr="004748D9">
        <w:rPr>
          <w:rFonts w:cstheme="minorHAnsi"/>
          <w:sz w:val="24"/>
          <w:szCs w:val="24"/>
        </w:rPr>
        <w:t xml:space="preserve">ront Yard has been revised as follows in the draft Zoning Ordinance, </w:t>
      </w:r>
      <w:r w:rsidRPr="004748D9">
        <w:rPr>
          <w:rFonts w:cstheme="minorHAnsi"/>
          <w:i/>
          <w:iCs/>
          <w:color w:val="FF0000"/>
          <w:sz w:val="24"/>
          <w:szCs w:val="24"/>
        </w:rPr>
        <w:t>“</w:t>
      </w:r>
      <w:r w:rsidR="004748D9" w:rsidRPr="004748D9">
        <w:rPr>
          <w:rFonts w:eastAsia="Arial" w:cstheme="minorHAnsi"/>
          <w:i/>
          <w:iCs/>
          <w:color w:val="FF0000"/>
          <w:sz w:val="24"/>
          <w:szCs w:val="24"/>
        </w:rPr>
        <w:t>A front yard is located between principal building and the front lot line or parcel line</w:t>
      </w:r>
      <w:r w:rsidRPr="004748D9">
        <w:rPr>
          <w:rFonts w:eastAsia="Arial" w:cstheme="minorHAnsi"/>
          <w:i/>
          <w:iCs/>
          <w:color w:val="FF0000"/>
          <w:sz w:val="24"/>
          <w:szCs w:val="24"/>
        </w:rPr>
        <w:t>.</w:t>
      </w:r>
      <w:r w:rsidRPr="004748D9">
        <w:rPr>
          <w:rFonts w:cstheme="minorHAnsi"/>
          <w:i/>
          <w:iCs/>
          <w:color w:val="FF0000"/>
          <w:sz w:val="24"/>
          <w:szCs w:val="24"/>
        </w:rPr>
        <w:t>”</w:t>
      </w:r>
    </w:p>
    <w:p w14:paraId="68D56F5F" w14:textId="66619E96" w:rsidR="00942AC0" w:rsidRPr="00942AC0" w:rsidRDefault="00942AC0" w:rsidP="00942AC0">
      <w:pPr>
        <w:pStyle w:val="ListParagraph"/>
        <w:numPr>
          <w:ilvl w:val="2"/>
          <w:numId w:val="32"/>
        </w:numPr>
        <w:rPr>
          <w:rFonts w:cstheme="minorHAnsi"/>
          <w:b/>
          <w:bCs/>
          <w:sz w:val="24"/>
          <w:szCs w:val="24"/>
          <w:u w:val="single"/>
        </w:rPr>
      </w:pPr>
      <w:r w:rsidRPr="00942AC0">
        <w:rPr>
          <w:rFonts w:cstheme="minorHAnsi"/>
          <w:bCs/>
          <w:sz w:val="24"/>
          <w:szCs w:val="24"/>
        </w:rPr>
        <w:t xml:space="preserve">This replaces the following definition from the current Zoning Ordinance, </w:t>
      </w:r>
      <w:r w:rsidRPr="00942AC0">
        <w:rPr>
          <w:rFonts w:cstheme="minorHAnsi"/>
          <w:bCs/>
          <w:i/>
          <w:iCs/>
          <w:color w:val="000000" w:themeColor="text1"/>
          <w:sz w:val="24"/>
          <w:szCs w:val="24"/>
        </w:rPr>
        <w:t>“</w:t>
      </w:r>
      <w:r w:rsidRPr="00942AC0">
        <w:rPr>
          <w:rFonts w:eastAsia="Times New Roman" w:cstheme="minorHAnsi"/>
          <w:i/>
          <w:iCs/>
          <w:color w:val="000000" w:themeColor="text1"/>
          <w:sz w:val="24"/>
          <w:szCs w:val="24"/>
        </w:rPr>
        <w:t>A space extending the full width of the lot between any building, structure or use and the front lot line, and measured perpendicularly from the building, structure or use at the closest point to the front lot line.”</w:t>
      </w:r>
    </w:p>
    <w:p w14:paraId="33915770" w14:textId="77777777" w:rsidR="00D7102E" w:rsidRPr="00D7102E" w:rsidRDefault="000602F5" w:rsidP="00D7102E">
      <w:pPr>
        <w:pStyle w:val="ListParagraph"/>
        <w:numPr>
          <w:ilvl w:val="1"/>
          <w:numId w:val="32"/>
        </w:numPr>
        <w:rPr>
          <w:rFonts w:cstheme="minorHAnsi"/>
          <w:b/>
          <w:bCs/>
          <w:sz w:val="24"/>
          <w:szCs w:val="24"/>
          <w:u w:val="single"/>
        </w:rPr>
      </w:pPr>
      <w:r w:rsidRPr="004748D9">
        <w:rPr>
          <w:rFonts w:cstheme="minorHAnsi"/>
          <w:sz w:val="24"/>
          <w:szCs w:val="24"/>
        </w:rPr>
        <w:t xml:space="preserve">The definition </w:t>
      </w:r>
      <w:r w:rsidR="00D7102E">
        <w:rPr>
          <w:rFonts w:cstheme="minorHAnsi"/>
          <w:sz w:val="24"/>
          <w:szCs w:val="24"/>
        </w:rPr>
        <w:t>of Side</w:t>
      </w:r>
      <w:r w:rsidRPr="004748D9">
        <w:rPr>
          <w:rFonts w:cstheme="minorHAnsi"/>
          <w:sz w:val="24"/>
          <w:szCs w:val="24"/>
        </w:rPr>
        <w:t xml:space="preserve"> Yard has been revised as follows in the draft Zoning Ordinance, </w:t>
      </w:r>
      <w:r w:rsidRPr="00D7102E">
        <w:rPr>
          <w:rFonts w:cstheme="minorHAnsi"/>
          <w:i/>
          <w:iCs/>
          <w:color w:val="FF0000"/>
          <w:sz w:val="24"/>
          <w:szCs w:val="24"/>
        </w:rPr>
        <w:t>“</w:t>
      </w:r>
      <w:r w:rsidR="00D7102E" w:rsidRPr="00D7102E">
        <w:rPr>
          <w:rFonts w:eastAsia="Arial" w:cstheme="minorHAnsi"/>
          <w:i/>
          <w:iCs/>
          <w:color w:val="FF0000"/>
          <w:sz w:val="24"/>
          <w:szCs w:val="24"/>
        </w:rPr>
        <w:t>A side yard is located between a principal building and the side lot line or parcel line</w:t>
      </w:r>
      <w:r w:rsidRPr="00D7102E">
        <w:rPr>
          <w:rFonts w:eastAsia="Arial" w:cstheme="minorHAnsi"/>
          <w:i/>
          <w:iCs/>
          <w:color w:val="FF0000"/>
          <w:sz w:val="24"/>
          <w:szCs w:val="24"/>
        </w:rPr>
        <w:t>.</w:t>
      </w:r>
      <w:r w:rsidRPr="00D7102E">
        <w:rPr>
          <w:rFonts w:cstheme="minorHAnsi"/>
          <w:i/>
          <w:iCs/>
          <w:color w:val="FF0000"/>
          <w:sz w:val="24"/>
          <w:szCs w:val="24"/>
        </w:rPr>
        <w:t>”</w:t>
      </w:r>
    </w:p>
    <w:p w14:paraId="4FE02054" w14:textId="1E6BB985" w:rsidR="000602F5" w:rsidRPr="00D7102E" w:rsidRDefault="000602F5" w:rsidP="00D7102E">
      <w:pPr>
        <w:pStyle w:val="ListParagraph"/>
        <w:numPr>
          <w:ilvl w:val="2"/>
          <w:numId w:val="32"/>
        </w:numPr>
        <w:rPr>
          <w:rFonts w:cstheme="minorHAnsi"/>
          <w:b/>
          <w:bCs/>
          <w:sz w:val="24"/>
          <w:szCs w:val="24"/>
          <w:u w:val="single"/>
        </w:rPr>
      </w:pPr>
      <w:r w:rsidRPr="00D7102E">
        <w:rPr>
          <w:rFonts w:cstheme="minorHAnsi"/>
          <w:bCs/>
          <w:sz w:val="24"/>
          <w:szCs w:val="24"/>
        </w:rPr>
        <w:lastRenderedPageBreak/>
        <w:t xml:space="preserve">This replaces the following definition from the current Zoning Ordinance, </w:t>
      </w:r>
      <w:r w:rsidRPr="00D7102E">
        <w:rPr>
          <w:rFonts w:cstheme="minorHAnsi"/>
          <w:bCs/>
          <w:i/>
          <w:iCs/>
          <w:color w:val="000000" w:themeColor="text1"/>
          <w:sz w:val="24"/>
          <w:szCs w:val="24"/>
        </w:rPr>
        <w:t>“</w:t>
      </w:r>
      <w:r w:rsidR="00D7102E" w:rsidRPr="00D7102E">
        <w:rPr>
          <w:rFonts w:eastAsia="Times New Roman" w:cstheme="minorHAnsi"/>
          <w:i/>
          <w:iCs/>
          <w:color w:val="000000" w:themeColor="text1"/>
          <w:sz w:val="24"/>
          <w:szCs w:val="24"/>
        </w:rPr>
        <w:t>A space extending from the front yard to the rear yard between any building, structure or use and the side lot line measured perpendicular from the side lot line to the closest point of the building, structure or use.</w:t>
      </w:r>
      <w:r w:rsidRPr="00D7102E">
        <w:rPr>
          <w:rFonts w:eastAsia="Times New Roman" w:cstheme="minorHAnsi"/>
          <w:i/>
          <w:iCs/>
          <w:color w:val="000000" w:themeColor="text1"/>
          <w:sz w:val="24"/>
          <w:szCs w:val="24"/>
        </w:rPr>
        <w:t>”</w:t>
      </w:r>
    </w:p>
    <w:p w14:paraId="703DAED0" w14:textId="4DA0555A" w:rsidR="00DE2EC7" w:rsidRPr="00DE2EC7" w:rsidRDefault="00DE2EC7" w:rsidP="00DE2EC7">
      <w:pPr>
        <w:pStyle w:val="ListParagraph"/>
        <w:numPr>
          <w:ilvl w:val="1"/>
          <w:numId w:val="32"/>
        </w:numPr>
        <w:rPr>
          <w:rFonts w:cstheme="minorHAnsi"/>
          <w:b/>
          <w:bCs/>
          <w:sz w:val="24"/>
          <w:szCs w:val="24"/>
          <w:u w:val="single"/>
        </w:rPr>
      </w:pPr>
      <w:r w:rsidRPr="004748D9">
        <w:rPr>
          <w:rFonts w:cstheme="minorHAnsi"/>
          <w:sz w:val="24"/>
          <w:szCs w:val="24"/>
        </w:rPr>
        <w:t xml:space="preserve">The definition </w:t>
      </w:r>
      <w:r>
        <w:rPr>
          <w:rFonts w:cstheme="minorHAnsi"/>
          <w:sz w:val="24"/>
          <w:szCs w:val="24"/>
        </w:rPr>
        <w:t>of Rear</w:t>
      </w:r>
      <w:r w:rsidRPr="004748D9">
        <w:rPr>
          <w:rFonts w:cstheme="minorHAnsi"/>
          <w:sz w:val="24"/>
          <w:szCs w:val="24"/>
        </w:rPr>
        <w:t xml:space="preserve"> Yard has been revised as follows in the draft Zoning Ordinance, </w:t>
      </w:r>
      <w:r w:rsidRPr="00DE2EC7">
        <w:rPr>
          <w:rFonts w:cstheme="minorHAnsi"/>
          <w:i/>
          <w:iCs/>
          <w:color w:val="FF0000"/>
          <w:sz w:val="24"/>
          <w:szCs w:val="24"/>
        </w:rPr>
        <w:t>“</w:t>
      </w:r>
      <w:r w:rsidRPr="00DE2EC7">
        <w:rPr>
          <w:rFonts w:eastAsia="Arial" w:cstheme="minorHAnsi"/>
          <w:i/>
          <w:iCs/>
          <w:color w:val="FF0000"/>
          <w:sz w:val="24"/>
          <w:szCs w:val="24"/>
        </w:rPr>
        <w:t>A rear yard is located between a principal building and the rear lot line or parcel line.</w:t>
      </w:r>
      <w:r w:rsidRPr="00DE2EC7">
        <w:rPr>
          <w:rFonts w:cstheme="minorHAnsi"/>
          <w:i/>
          <w:iCs/>
          <w:color w:val="FF0000"/>
          <w:sz w:val="24"/>
          <w:szCs w:val="24"/>
        </w:rPr>
        <w:t>”</w:t>
      </w:r>
    </w:p>
    <w:p w14:paraId="09686464" w14:textId="4494E0AB" w:rsidR="00DE2EC7" w:rsidRPr="00436A93" w:rsidRDefault="00DE2EC7" w:rsidP="00DE2EC7">
      <w:pPr>
        <w:pStyle w:val="ListParagraph"/>
        <w:numPr>
          <w:ilvl w:val="2"/>
          <w:numId w:val="32"/>
        </w:numPr>
        <w:rPr>
          <w:rFonts w:cstheme="minorHAnsi"/>
          <w:b/>
          <w:bCs/>
          <w:sz w:val="24"/>
          <w:szCs w:val="24"/>
          <w:u w:val="single"/>
        </w:rPr>
      </w:pPr>
      <w:r w:rsidRPr="00DE2EC7">
        <w:rPr>
          <w:rFonts w:cstheme="minorHAnsi"/>
          <w:bCs/>
          <w:sz w:val="24"/>
          <w:szCs w:val="24"/>
        </w:rPr>
        <w:t xml:space="preserve">This replaces the following definition from the current Zoning Ordinance, </w:t>
      </w:r>
      <w:r w:rsidRPr="00DE2EC7">
        <w:rPr>
          <w:rFonts w:cstheme="minorHAnsi"/>
          <w:bCs/>
          <w:i/>
          <w:iCs/>
          <w:color w:val="000000" w:themeColor="text1"/>
          <w:sz w:val="24"/>
          <w:szCs w:val="24"/>
        </w:rPr>
        <w:t>“</w:t>
      </w:r>
      <w:r w:rsidRPr="00DE2EC7">
        <w:rPr>
          <w:rFonts w:eastAsia="Times New Roman" w:cstheme="minorHAnsi"/>
          <w:i/>
          <w:iCs/>
          <w:color w:val="000000" w:themeColor="text1"/>
          <w:sz w:val="24"/>
          <w:szCs w:val="24"/>
        </w:rPr>
        <w:t>A space extending across the full width of the lot between any building, structure or use and the rear lot line, and measured perpendicular from the building, structure or use to the closest point of the rear lot line.”</w:t>
      </w:r>
    </w:p>
    <w:p w14:paraId="1E7BE341" w14:textId="7A6F03FC" w:rsidR="00436A93" w:rsidRPr="00436A93" w:rsidRDefault="00436A93" w:rsidP="00436A93">
      <w:pPr>
        <w:pStyle w:val="ListParagraph"/>
        <w:numPr>
          <w:ilvl w:val="1"/>
          <w:numId w:val="32"/>
        </w:numPr>
        <w:rPr>
          <w:rFonts w:cstheme="minorHAnsi"/>
          <w:b/>
          <w:bCs/>
          <w:sz w:val="24"/>
          <w:szCs w:val="24"/>
          <w:u w:val="single"/>
        </w:rPr>
      </w:pPr>
      <w:r w:rsidRPr="00436A93">
        <w:rPr>
          <w:rFonts w:eastAsia="Times New Roman" w:cstheme="minorHAnsi"/>
          <w:color w:val="000000" w:themeColor="text1"/>
          <w:sz w:val="24"/>
          <w:szCs w:val="24"/>
        </w:rPr>
        <w:t xml:space="preserve">Definitions </w:t>
      </w:r>
      <w:r>
        <w:rPr>
          <w:rFonts w:eastAsia="Times New Roman" w:cstheme="minorHAnsi"/>
          <w:color w:val="000000" w:themeColor="text1"/>
          <w:sz w:val="24"/>
          <w:szCs w:val="24"/>
        </w:rPr>
        <w:t>of the terms</w:t>
      </w:r>
      <w:r w:rsidRPr="00436A93">
        <w:rPr>
          <w:rFonts w:eastAsia="Times New Roman" w:cstheme="minorHAnsi"/>
          <w:color w:val="000000" w:themeColor="text1"/>
          <w:sz w:val="24"/>
          <w:szCs w:val="24"/>
        </w:rPr>
        <w:t xml:space="preserve"> Front Setback, Side Setback, and Rear Setback have been added to the draft Zoning Ordinance</w:t>
      </w:r>
    </w:p>
    <w:p w14:paraId="7BAB9AB8" w14:textId="2F36A341" w:rsidR="00F60B96" w:rsidRPr="008A6A3F" w:rsidRDefault="00436A93" w:rsidP="002844BF">
      <w:pPr>
        <w:pStyle w:val="ListParagraph"/>
        <w:numPr>
          <w:ilvl w:val="2"/>
          <w:numId w:val="32"/>
        </w:numPr>
        <w:rPr>
          <w:rFonts w:cstheme="minorHAnsi"/>
          <w:b/>
          <w:bCs/>
          <w:sz w:val="24"/>
          <w:szCs w:val="24"/>
          <w:u w:val="single"/>
        </w:rPr>
      </w:pPr>
      <w:r>
        <w:rPr>
          <w:rFonts w:eastAsia="Times New Roman" w:cstheme="minorHAnsi"/>
          <w:color w:val="000000" w:themeColor="text1"/>
          <w:sz w:val="24"/>
          <w:szCs w:val="24"/>
        </w:rPr>
        <w:t xml:space="preserve">A clarification of where front setbacks </w:t>
      </w:r>
      <w:proofErr w:type="gramStart"/>
      <w:r>
        <w:rPr>
          <w:rFonts w:eastAsia="Times New Roman" w:cstheme="minorHAnsi"/>
          <w:color w:val="000000" w:themeColor="text1"/>
          <w:sz w:val="24"/>
          <w:szCs w:val="24"/>
        </w:rPr>
        <w:t>are</w:t>
      </w:r>
      <w:proofErr w:type="gramEnd"/>
      <w:r>
        <w:rPr>
          <w:rFonts w:eastAsia="Times New Roman" w:cstheme="minorHAnsi"/>
          <w:color w:val="000000" w:themeColor="text1"/>
          <w:sz w:val="24"/>
          <w:szCs w:val="24"/>
        </w:rPr>
        <w:t xml:space="preserve"> measured form in irregular shaped lots was added to the draft Zoning Ordinance</w:t>
      </w:r>
    </w:p>
    <w:p w14:paraId="5E21B666" w14:textId="77777777" w:rsidR="008A6A3F" w:rsidRPr="008A6A3F" w:rsidRDefault="008A6A3F" w:rsidP="008A6A3F">
      <w:pPr>
        <w:pStyle w:val="ListParagraph"/>
        <w:ind w:left="2160"/>
        <w:rPr>
          <w:rFonts w:cstheme="minorHAnsi"/>
          <w:b/>
          <w:bCs/>
          <w:sz w:val="24"/>
          <w:szCs w:val="24"/>
          <w:u w:val="single"/>
        </w:rPr>
      </w:pPr>
    </w:p>
    <w:p w14:paraId="7825D274" w14:textId="48A27EE3" w:rsidR="00BC42F0" w:rsidRPr="00C6102B" w:rsidRDefault="00BC42F0" w:rsidP="00BC42F0">
      <w:pPr>
        <w:pStyle w:val="ListParagraph"/>
        <w:numPr>
          <w:ilvl w:val="0"/>
          <w:numId w:val="32"/>
        </w:numPr>
        <w:rPr>
          <w:rFonts w:cstheme="minorHAnsi"/>
          <w:b/>
          <w:bCs/>
          <w:sz w:val="24"/>
          <w:szCs w:val="24"/>
          <w:u w:val="single"/>
        </w:rPr>
      </w:pPr>
      <w:r>
        <w:rPr>
          <w:rFonts w:cstheme="minorHAnsi"/>
          <w:b/>
          <w:sz w:val="24"/>
          <w:szCs w:val="24"/>
          <w:u w:val="single"/>
        </w:rPr>
        <w:t>Article 2: Additional Notes</w:t>
      </w:r>
    </w:p>
    <w:p w14:paraId="2251DFB4" w14:textId="22AD132C" w:rsidR="00990BD4" w:rsidRDefault="00BC42F0" w:rsidP="00F60B96">
      <w:pPr>
        <w:pStyle w:val="ListParagraph"/>
        <w:numPr>
          <w:ilvl w:val="1"/>
          <w:numId w:val="32"/>
        </w:numPr>
        <w:rPr>
          <w:rFonts w:cstheme="minorHAnsi"/>
          <w:bCs/>
          <w:sz w:val="24"/>
          <w:szCs w:val="24"/>
        </w:rPr>
      </w:pPr>
      <w:r>
        <w:rPr>
          <w:rFonts w:cstheme="minorHAnsi"/>
          <w:bCs/>
          <w:sz w:val="24"/>
          <w:szCs w:val="24"/>
        </w:rPr>
        <w:t xml:space="preserve">Revisions to definitions that have been addressed in previous comparison documents (such as </w:t>
      </w:r>
      <w:r w:rsidR="008A0A82">
        <w:rPr>
          <w:rFonts w:cstheme="minorHAnsi"/>
          <w:bCs/>
          <w:sz w:val="24"/>
          <w:szCs w:val="24"/>
        </w:rPr>
        <w:t>revised definitions of uses addressed in the</w:t>
      </w:r>
      <w:r>
        <w:rPr>
          <w:rFonts w:cstheme="minorHAnsi"/>
          <w:bCs/>
          <w:sz w:val="24"/>
          <w:szCs w:val="24"/>
        </w:rPr>
        <w:t xml:space="preserve"> Comparison of Draft Articles 18 and 19 with the Current Zoning Ordinance) are not addressed in this document</w:t>
      </w:r>
    </w:p>
    <w:p w14:paraId="64C5565A" w14:textId="77777777" w:rsidR="008A0A82" w:rsidRPr="008A0A82" w:rsidRDefault="008A0A82" w:rsidP="008A0A82">
      <w:pPr>
        <w:pStyle w:val="ListParagraph"/>
        <w:ind w:left="1440"/>
        <w:rPr>
          <w:rFonts w:cstheme="minorHAnsi"/>
          <w:bCs/>
          <w:sz w:val="24"/>
          <w:szCs w:val="24"/>
        </w:rPr>
      </w:pPr>
    </w:p>
    <w:p w14:paraId="4D94B5DA" w14:textId="65BF310F" w:rsidR="00F60B96" w:rsidRPr="00A96ED0" w:rsidRDefault="00F60B96" w:rsidP="00F60B96">
      <w:pPr>
        <w:rPr>
          <w:rFonts w:cstheme="minorHAnsi"/>
          <w:b/>
          <w:bCs/>
          <w:sz w:val="28"/>
          <w:szCs w:val="28"/>
        </w:rPr>
      </w:pPr>
      <w:r w:rsidRPr="00A96ED0">
        <w:rPr>
          <w:b/>
          <w:sz w:val="28"/>
          <w:szCs w:val="28"/>
        </w:rPr>
        <w:t xml:space="preserve">Article </w:t>
      </w:r>
      <w:r>
        <w:rPr>
          <w:b/>
          <w:sz w:val="28"/>
          <w:szCs w:val="28"/>
        </w:rPr>
        <w:t>29</w:t>
      </w:r>
      <w:r w:rsidRPr="00A96ED0">
        <w:rPr>
          <w:b/>
          <w:sz w:val="28"/>
          <w:szCs w:val="28"/>
        </w:rPr>
        <w:t xml:space="preserve"> (</w:t>
      </w:r>
      <w:r>
        <w:rPr>
          <w:rFonts w:eastAsia="Times New Roman" w:cstheme="minorHAnsi"/>
          <w:b/>
          <w:bCs/>
          <w:sz w:val="28"/>
          <w:szCs w:val="28"/>
        </w:rPr>
        <w:t>Signs</w:t>
      </w:r>
      <w:r w:rsidRPr="00A96ED0">
        <w:rPr>
          <w:rFonts w:cstheme="minorHAnsi"/>
          <w:b/>
          <w:bCs/>
          <w:sz w:val="28"/>
          <w:szCs w:val="28"/>
        </w:rPr>
        <w:t>)</w:t>
      </w:r>
    </w:p>
    <w:p w14:paraId="7C60BBD0" w14:textId="3B238F07" w:rsidR="00C6102B" w:rsidRPr="00C6102B" w:rsidRDefault="00C6102B" w:rsidP="00C6102B">
      <w:pPr>
        <w:pStyle w:val="ListParagraph"/>
        <w:numPr>
          <w:ilvl w:val="0"/>
          <w:numId w:val="32"/>
        </w:numPr>
        <w:rPr>
          <w:rFonts w:cstheme="minorHAnsi"/>
          <w:b/>
          <w:bCs/>
          <w:sz w:val="24"/>
          <w:szCs w:val="24"/>
          <w:u w:val="single"/>
        </w:rPr>
      </w:pPr>
      <w:r w:rsidRPr="00F30473">
        <w:rPr>
          <w:rFonts w:cstheme="minorHAnsi"/>
          <w:b/>
          <w:sz w:val="24"/>
          <w:szCs w:val="24"/>
          <w:u w:val="single"/>
        </w:rPr>
        <w:t>Section 2</w:t>
      </w:r>
      <w:r>
        <w:rPr>
          <w:rFonts w:cstheme="minorHAnsi"/>
          <w:b/>
          <w:sz w:val="24"/>
          <w:szCs w:val="24"/>
          <w:u w:val="single"/>
        </w:rPr>
        <w:t>9-2</w:t>
      </w:r>
      <w:r w:rsidRPr="00F30473">
        <w:rPr>
          <w:rFonts w:cstheme="minorHAnsi"/>
          <w:b/>
          <w:sz w:val="24"/>
          <w:szCs w:val="24"/>
          <w:u w:val="single"/>
        </w:rPr>
        <w:t xml:space="preserve"> (</w:t>
      </w:r>
      <w:r>
        <w:rPr>
          <w:rFonts w:cstheme="minorHAnsi"/>
          <w:b/>
          <w:sz w:val="24"/>
          <w:szCs w:val="24"/>
          <w:u w:val="single"/>
        </w:rPr>
        <w:t>General Provisions</w:t>
      </w:r>
      <w:r w:rsidRPr="00F30473">
        <w:rPr>
          <w:rFonts w:cstheme="minorHAnsi"/>
          <w:b/>
          <w:sz w:val="24"/>
          <w:szCs w:val="24"/>
          <w:u w:val="single"/>
        </w:rPr>
        <w:t>)</w:t>
      </w:r>
    </w:p>
    <w:p w14:paraId="2471A223" w14:textId="28B7A333" w:rsidR="00990BD4" w:rsidRPr="008A0A82" w:rsidRDefault="00C6102B" w:rsidP="008A0A82">
      <w:pPr>
        <w:pStyle w:val="ListParagraph"/>
        <w:numPr>
          <w:ilvl w:val="1"/>
          <w:numId w:val="32"/>
        </w:numPr>
        <w:rPr>
          <w:rFonts w:cstheme="minorHAnsi"/>
          <w:bCs/>
          <w:sz w:val="24"/>
          <w:szCs w:val="24"/>
        </w:rPr>
      </w:pPr>
      <w:r w:rsidRPr="00C6102B">
        <w:rPr>
          <w:rFonts w:cstheme="minorHAnsi"/>
          <w:bCs/>
          <w:sz w:val="24"/>
          <w:szCs w:val="24"/>
        </w:rPr>
        <w:t xml:space="preserve">The following </w:t>
      </w:r>
      <w:r w:rsidR="00C23A58">
        <w:rPr>
          <w:rFonts w:cstheme="minorHAnsi"/>
          <w:bCs/>
          <w:sz w:val="24"/>
          <w:szCs w:val="24"/>
        </w:rPr>
        <w:t>p</w:t>
      </w:r>
      <w:r w:rsidRPr="00C6102B">
        <w:rPr>
          <w:rFonts w:cstheme="minorHAnsi"/>
          <w:bCs/>
          <w:sz w:val="24"/>
          <w:szCs w:val="24"/>
        </w:rPr>
        <w:t>rovisio</w:t>
      </w:r>
      <w:r w:rsidR="00C23A58">
        <w:rPr>
          <w:rFonts w:cstheme="minorHAnsi"/>
          <w:bCs/>
          <w:sz w:val="24"/>
          <w:szCs w:val="24"/>
        </w:rPr>
        <w:t>n</w:t>
      </w:r>
      <w:r w:rsidRPr="00C6102B">
        <w:rPr>
          <w:rFonts w:cstheme="minorHAnsi"/>
          <w:bCs/>
          <w:sz w:val="24"/>
          <w:szCs w:val="24"/>
        </w:rPr>
        <w:t xml:space="preserve"> ha</w:t>
      </w:r>
      <w:r w:rsidR="00C23A58">
        <w:rPr>
          <w:rFonts w:cstheme="minorHAnsi"/>
          <w:bCs/>
          <w:sz w:val="24"/>
          <w:szCs w:val="24"/>
        </w:rPr>
        <w:t>s</w:t>
      </w:r>
      <w:r w:rsidRPr="00C6102B">
        <w:rPr>
          <w:rFonts w:cstheme="minorHAnsi"/>
          <w:bCs/>
          <w:sz w:val="24"/>
          <w:szCs w:val="24"/>
        </w:rPr>
        <w:t xml:space="preserve"> been added to this section in the draft Zoning Ordinance</w:t>
      </w:r>
      <w:r w:rsidRPr="00287F1E">
        <w:rPr>
          <w:rFonts w:cstheme="minorHAnsi"/>
          <w:bCs/>
          <w:sz w:val="24"/>
          <w:szCs w:val="24"/>
        </w:rPr>
        <w:t xml:space="preserve">, </w:t>
      </w:r>
      <w:r w:rsidRPr="00287F1E">
        <w:rPr>
          <w:rFonts w:cstheme="minorHAnsi"/>
          <w:bCs/>
          <w:i/>
          <w:iCs/>
          <w:color w:val="FF0000"/>
          <w:sz w:val="24"/>
          <w:szCs w:val="24"/>
        </w:rPr>
        <w:t>“</w:t>
      </w:r>
      <w:r w:rsidRPr="00287F1E">
        <w:rPr>
          <w:rFonts w:cstheme="minorHAnsi"/>
          <w:i/>
          <w:iCs/>
          <w:color w:val="FF0000"/>
          <w:sz w:val="24"/>
          <w:szCs w:val="24"/>
        </w:rPr>
        <w:t>Signs will be removed when the circumstances leading to its erection/installation no longer apply.”</w:t>
      </w:r>
    </w:p>
    <w:p w14:paraId="27FCB345" w14:textId="77777777" w:rsidR="008A0A82" w:rsidRPr="008A0A82" w:rsidRDefault="008A0A82" w:rsidP="008A0A82">
      <w:pPr>
        <w:pStyle w:val="ListParagraph"/>
        <w:ind w:left="1440"/>
        <w:rPr>
          <w:rFonts w:cstheme="minorHAnsi"/>
          <w:bCs/>
          <w:sz w:val="24"/>
          <w:szCs w:val="24"/>
        </w:rPr>
      </w:pPr>
    </w:p>
    <w:p w14:paraId="0E68D8A5" w14:textId="3BF9BD70" w:rsidR="00516D91" w:rsidRPr="002949C1" w:rsidRDefault="00516F15" w:rsidP="00516D91">
      <w:pPr>
        <w:pStyle w:val="ListParagraph"/>
        <w:numPr>
          <w:ilvl w:val="0"/>
          <w:numId w:val="32"/>
        </w:numPr>
        <w:rPr>
          <w:rFonts w:cstheme="minorHAnsi"/>
          <w:b/>
          <w:bCs/>
          <w:sz w:val="24"/>
          <w:szCs w:val="24"/>
          <w:u w:val="single"/>
        </w:rPr>
      </w:pPr>
      <w:r w:rsidRPr="00F30473">
        <w:rPr>
          <w:rFonts w:cstheme="minorHAnsi"/>
          <w:b/>
          <w:sz w:val="24"/>
          <w:szCs w:val="24"/>
          <w:u w:val="single"/>
        </w:rPr>
        <w:t>Section 2</w:t>
      </w:r>
      <w:r>
        <w:rPr>
          <w:rFonts w:cstheme="minorHAnsi"/>
          <w:b/>
          <w:sz w:val="24"/>
          <w:szCs w:val="24"/>
          <w:u w:val="single"/>
        </w:rPr>
        <w:t>9-5</w:t>
      </w:r>
      <w:r w:rsidRPr="00F30473">
        <w:rPr>
          <w:rFonts w:cstheme="minorHAnsi"/>
          <w:b/>
          <w:sz w:val="24"/>
          <w:szCs w:val="24"/>
          <w:u w:val="single"/>
        </w:rPr>
        <w:t xml:space="preserve"> (</w:t>
      </w:r>
      <w:r>
        <w:rPr>
          <w:rFonts w:cstheme="minorHAnsi"/>
          <w:b/>
          <w:sz w:val="24"/>
          <w:szCs w:val="24"/>
          <w:u w:val="single"/>
        </w:rPr>
        <w:t>Permitted Signs</w:t>
      </w:r>
      <w:r w:rsidRPr="00F30473">
        <w:rPr>
          <w:rFonts w:cstheme="minorHAnsi"/>
          <w:b/>
          <w:sz w:val="24"/>
          <w:szCs w:val="24"/>
          <w:u w:val="single"/>
        </w:rPr>
        <w:t>)</w:t>
      </w:r>
    </w:p>
    <w:p w14:paraId="62BCBA0C" w14:textId="4BE287A8" w:rsidR="00871503" w:rsidRPr="00871503" w:rsidRDefault="00A73FC0" w:rsidP="00871503">
      <w:pPr>
        <w:pStyle w:val="ListParagraph"/>
        <w:numPr>
          <w:ilvl w:val="1"/>
          <w:numId w:val="32"/>
        </w:numPr>
        <w:rPr>
          <w:rFonts w:cstheme="minorHAnsi"/>
          <w:bCs/>
          <w:sz w:val="24"/>
          <w:szCs w:val="24"/>
        </w:rPr>
      </w:pPr>
      <w:r>
        <w:rPr>
          <w:rFonts w:cstheme="minorHAnsi"/>
          <w:bCs/>
          <w:sz w:val="24"/>
          <w:szCs w:val="24"/>
        </w:rPr>
        <w:t>Illustrations of select permitted sign types have been added to this section in the draft Zoning Ordinance</w:t>
      </w:r>
    </w:p>
    <w:p w14:paraId="0C3882EA" w14:textId="4E5E1782" w:rsidR="00516D91" w:rsidRPr="00612D9D" w:rsidRDefault="00A73FC0" w:rsidP="00A73FC0">
      <w:pPr>
        <w:pStyle w:val="ListParagraph"/>
        <w:numPr>
          <w:ilvl w:val="1"/>
          <w:numId w:val="32"/>
        </w:numPr>
        <w:rPr>
          <w:rFonts w:cstheme="minorHAnsi"/>
          <w:b/>
          <w:bCs/>
          <w:sz w:val="24"/>
          <w:szCs w:val="24"/>
          <w:u w:val="single"/>
        </w:rPr>
      </w:pPr>
      <w:r>
        <w:rPr>
          <w:rFonts w:cstheme="minorHAnsi"/>
          <w:bCs/>
          <w:sz w:val="24"/>
          <w:szCs w:val="24"/>
        </w:rPr>
        <w:t xml:space="preserve">The following notes are in regard to </w:t>
      </w:r>
      <w:r w:rsidR="00516F15" w:rsidRPr="00516D91">
        <w:rPr>
          <w:rFonts w:cstheme="minorHAnsi"/>
          <w:bCs/>
          <w:sz w:val="24"/>
          <w:szCs w:val="24"/>
        </w:rPr>
        <w:t>Table 29-1 (Summary of Permitted Sign Types)</w:t>
      </w:r>
    </w:p>
    <w:p w14:paraId="4B435D8B" w14:textId="77777777" w:rsidR="00000EDD" w:rsidRPr="00000EDD" w:rsidRDefault="00000EDD" w:rsidP="00000EDD">
      <w:pPr>
        <w:pStyle w:val="ListParagraph"/>
        <w:numPr>
          <w:ilvl w:val="2"/>
          <w:numId w:val="32"/>
        </w:numPr>
        <w:rPr>
          <w:rFonts w:cstheme="minorHAnsi"/>
          <w:b/>
          <w:bCs/>
          <w:sz w:val="24"/>
          <w:szCs w:val="24"/>
          <w:u w:val="single"/>
        </w:rPr>
      </w:pPr>
      <w:r>
        <w:rPr>
          <w:rFonts w:cstheme="minorHAnsi"/>
          <w:bCs/>
          <w:sz w:val="24"/>
          <w:szCs w:val="24"/>
        </w:rPr>
        <w:t xml:space="preserve">In the draft Zoning Ordinance, </w:t>
      </w:r>
      <w:r w:rsidRPr="00516D91">
        <w:rPr>
          <w:rFonts w:cstheme="minorHAnsi"/>
          <w:bCs/>
          <w:sz w:val="24"/>
          <w:szCs w:val="24"/>
        </w:rPr>
        <w:t xml:space="preserve">Electronic Message Centers in Prince Frederick Town Center </w:t>
      </w:r>
      <w:r>
        <w:rPr>
          <w:rFonts w:cstheme="minorHAnsi"/>
          <w:bCs/>
          <w:sz w:val="24"/>
          <w:szCs w:val="24"/>
        </w:rPr>
        <w:t>are</w:t>
      </w:r>
      <w:r w:rsidRPr="00516D91">
        <w:rPr>
          <w:rFonts w:cstheme="minorHAnsi"/>
          <w:bCs/>
          <w:sz w:val="24"/>
          <w:szCs w:val="24"/>
        </w:rPr>
        <w:t xml:space="preserve"> listed as </w:t>
      </w:r>
      <w:r w:rsidRPr="00516D91">
        <w:rPr>
          <w:rFonts w:cstheme="minorHAnsi"/>
          <w:sz w:val="24"/>
          <w:szCs w:val="24"/>
        </w:rPr>
        <w:t xml:space="preserve">P-A </w:t>
      </w:r>
      <w:r w:rsidRPr="00516D91">
        <w:rPr>
          <w:rFonts w:cstheme="minorHAnsi"/>
          <w:sz w:val="24"/>
          <w:szCs w:val="24"/>
          <w:vertAlign w:val="superscript"/>
        </w:rPr>
        <w:t xml:space="preserve">3 </w:t>
      </w:r>
    </w:p>
    <w:p w14:paraId="1F90BE4D" w14:textId="5C1FB715" w:rsidR="00000EDD" w:rsidRPr="00000EDD" w:rsidRDefault="00000EDD" w:rsidP="00000EDD">
      <w:pPr>
        <w:pStyle w:val="ListParagraph"/>
        <w:numPr>
          <w:ilvl w:val="3"/>
          <w:numId w:val="32"/>
        </w:numPr>
        <w:rPr>
          <w:rFonts w:cstheme="minorHAnsi"/>
          <w:b/>
          <w:bCs/>
          <w:sz w:val="24"/>
          <w:szCs w:val="24"/>
          <w:u w:val="single"/>
        </w:rPr>
      </w:pPr>
      <w:r>
        <w:rPr>
          <w:rFonts w:cstheme="minorHAnsi"/>
          <w:bCs/>
          <w:sz w:val="24"/>
          <w:szCs w:val="24"/>
        </w:rPr>
        <w:t xml:space="preserve">In the current Zoning Ordinance, they are listed </w:t>
      </w:r>
      <w:r w:rsidRPr="00516D91">
        <w:rPr>
          <w:rFonts w:cstheme="minorHAnsi"/>
          <w:bCs/>
          <w:sz w:val="24"/>
          <w:szCs w:val="24"/>
        </w:rPr>
        <w:t>as X/</w:t>
      </w:r>
      <w:r w:rsidRPr="00516D91">
        <w:rPr>
          <w:rFonts w:cstheme="minorHAnsi"/>
          <w:sz w:val="24"/>
          <w:szCs w:val="24"/>
        </w:rPr>
        <w:t xml:space="preserve">P-A </w:t>
      </w:r>
      <w:r w:rsidRPr="00516D91">
        <w:rPr>
          <w:rFonts w:cstheme="minorHAnsi"/>
          <w:sz w:val="24"/>
          <w:szCs w:val="24"/>
          <w:vertAlign w:val="superscript"/>
        </w:rPr>
        <w:t>3</w:t>
      </w:r>
    </w:p>
    <w:p w14:paraId="47BF82DC" w14:textId="3F47B57D" w:rsidR="00000EDD" w:rsidRPr="00000EDD" w:rsidRDefault="00000EDD" w:rsidP="00000EDD">
      <w:pPr>
        <w:pStyle w:val="ListParagraph"/>
        <w:numPr>
          <w:ilvl w:val="4"/>
          <w:numId w:val="32"/>
        </w:numPr>
        <w:rPr>
          <w:rFonts w:cstheme="minorHAnsi"/>
          <w:b/>
          <w:bCs/>
          <w:sz w:val="24"/>
          <w:szCs w:val="24"/>
          <w:u w:val="single"/>
        </w:rPr>
      </w:pPr>
      <w:r>
        <w:rPr>
          <w:rFonts w:cstheme="minorHAnsi"/>
          <w:sz w:val="24"/>
          <w:szCs w:val="24"/>
          <w:shd w:val="clear" w:color="auto" w:fill="FFFFFF"/>
        </w:rPr>
        <w:t xml:space="preserve">This revision was made for clarification purposes, it does not represent a policy change </w:t>
      </w:r>
    </w:p>
    <w:p w14:paraId="2C4E54C7" w14:textId="77777777" w:rsidR="001626EA" w:rsidRPr="003B6299" w:rsidRDefault="001626EA" w:rsidP="001626EA">
      <w:pPr>
        <w:pStyle w:val="ListParagraph"/>
        <w:numPr>
          <w:ilvl w:val="2"/>
          <w:numId w:val="32"/>
        </w:numPr>
        <w:rPr>
          <w:rFonts w:cstheme="minorHAnsi"/>
          <w:b/>
          <w:bCs/>
          <w:sz w:val="24"/>
          <w:szCs w:val="24"/>
          <w:u w:val="single"/>
        </w:rPr>
      </w:pPr>
      <w:r w:rsidRPr="003B6299">
        <w:rPr>
          <w:rFonts w:cstheme="minorHAnsi"/>
          <w:sz w:val="24"/>
          <w:szCs w:val="24"/>
          <w:shd w:val="clear" w:color="auto" w:fill="FFFFFF"/>
        </w:rPr>
        <w:lastRenderedPageBreak/>
        <w:t>In the draft, footnote [3]</w:t>
      </w:r>
      <w:r w:rsidRPr="003B6299">
        <w:rPr>
          <w:rFonts w:cstheme="minorHAnsi"/>
          <w:i/>
          <w:iCs/>
          <w:sz w:val="24"/>
          <w:szCs w:val="24"/>
          <w:shd w:val="clear" w:color="auto" w:fill="FFFFFF"/>
        </w:rPr>
        <w:t xml:space="preserve"> </w:t>
      </w:r>
      <w:r w:rsidRPr="003B6299">
        <w:rPr>
          <w:rFonts w:cstheme="minorHAnsi"/>
          <w:sz w:val="24"/>
          <w:szCs w:val="24"/>
          <w:shd w:val="clear" w:color="auto" w:fill="FFFFFF"/>
        </w:rPr>
        <w:t xml:space="preserve">has been revised and now states the following, </w:t>
      </w:r>
      <w:r w:rsidRPr="003B6299">
        <w:rPr>
          <w:rFonts w:cstheme="minorHAnsi"/>
          <w:i/>
          <w:iCs/>
          <w:color w:val="FF0000"/>
          <w:sz w:val="24"/>
          <w:szCs w:val="24"/>
          <w:shd w:val="clear" w:color="auto" w:fill="FFFFFF"/>
        </w:rPr>
        <w:t>“</w:t>
      </w:r>
      <w:r w:rsidRPr="003B6299">
        <w:rPr>
          <w:rFonts w:cstheme="minorHAnsi"/>
          <w:i/>
          <w:iCs/>
          <w:color w:val="FF0000"/>
          <w:sz w:val="24"/>
          <w:szCs w:val="24"/>
        </w:rPr>
        <w:t>Building signs and freestanding signs are allowed only on sites having frontage along Route 2/4, Dares Beach Road West, or Route 231 west of Route 2/4.”</w:t>
      </w:r>
    </w:p>
    <w:p w14:paraId="541733F4" w14:textId="77777777" w:rsidR="001626EA" w:rsidRPr="00214BC8" w:rsidRDefault="001626EA" w:rsidP="001626EA">
      <w:pPr>
        <w:pStyle w:val="ListParagraph"/>
        <w:numPr>
          <w:ilvl w:val="3"/>
          <w:numId w:val="32"/>
        </w:numPr>
        <w:rPr>
          <w:rFonts w:cstheme="minorHAnsi"/>
          <w:b/>
          <w:bCs/>
          <w:sz w:val="24"/>
          <w:szCs w:val="24"/>
          <w:u w:val="single"/>
        </w:rPr>
      </w:pPr>
      <w:r>
        <w:rPr>
          <w:rFonts w:cstheme="minorHAnsi"/>
          <w:sz w:val="24"/>
          <w:szCs w:val="24"/>
        </w:rPr>
        <w:t xml:space="preserve">This replaces the following from the current Zoning Ordinance </w:t>
      </w:r>
      <w:r w:rsidRPr="00214BC8">
        <w:rPr>
          <w:rFonts w:cstheme="minorHAnsi"/>
          <w:i/>
          <w:iCs/>
          <w:sz w:val="24"/>
          <w:szCs w:val="24"/>
        </w:rPr>
        <w:t>“</w:t>
      </w:r>
      <w:r w:rsidRPr="00214BC8">
        <w:rPr>
          <w:rFonts w:cstheme="minorHAnsi"/>
          <w:i/>
          <w:iCs/>
          <w:sz w:val="24"/>
          <w:szCs w:val="24"/>
          <w:shd w:val="clear" w:color="auto" w:fill="FFFFFF"/>
        </w:rPr>
        <w:t>Building signs and freestanding signs on sites having frontage along Route 2/4, Dares Beach Road West or Route 231 west of Route 2/4 may be backlit.”</w:t>
      </w:r>
    </w:p>
    <w:p w14:paraId="1930F36E" w14:textId="77777777" w:rsidR="001626EA" w:rsidRPr="00214BC8" w:rsidRDefault="001626EA" w:rsidP="001626EA">
      <w:pPr>
        <w:pStyle w:val="ListParagraph"/>
        <w:numPr>
          <w:ilvl w:val="4"/>
          <w:numId w:val="32"/>
        </w:numPr>
        <w:rPr>
          <w:rFonts w:cstheme="minorHAnsi"/>
          <w:b/>
          <w:bCs/>
          <w:sz w:val="24"/>
          <w:szCs w:val="24"/>
          <w:u w:val="single"/>
        </w:rPr>
      </w:pPr>
      <w:r>
        <w:rPr>
          <w:rFonts w:cstheme="minorHAnsi"/>
          <w:sz w:val="24"/>
          <w:szCs w:val="24"/>
          <w:shd w:val="clear" w:color="auto" w:fill="FFFFFF"/>
        </w:rPr>
        <w:t xml:space="preserve">This revision was made for clarification purposes, it does not represent a policy change </w:t>
      </w:r>
    </w:p>
    <w:p w14:paraId="4796703C" w14:textId="04D7D0A4" w:rsidR="00214BC8" w:rsidRPr="00A73FC0" w:rsidRDefault="00612D9D" w:rsidP="00A73FC0">
      <w:pPr>
        <w:pStyle w:val="ListParagraph"/>
        <w:numPr>
          <w:ilvl w:val="2"/>
          <w:numId w:val="32"/>
        </w:numPr>
        <w:rPr>
          <w:rFonts w:cstheme="minorHAnsi"/>
          <w:b/>
          <w:bCs/>
          <w:sz w:val="24"/>
          <w:szCs w:val="24"/>
          <w:u w:val="single"/>
        </w:rPr>
      </w:pPr>
      <w:r>
        <w:rPr>
          <w:rFonts w:cstheme="minorHAnsi"/>
          <w:sz w:val="24"/>
          <w:szCs w:val="24"/>
          <w:shd w:val="clear" w:color="auto" w:fill="FFFFFF"/>
        </w:rPr>
        <w:t>The following footnote/provision from the current Zoning Ordinance was omitted from this section in the draft</w:t>
      </w:r>
      <w:r w:rsidR="00B47657">
        <w:rPr>
          <w:rFonts w:cstheme="minorHAnsi"/>
          <w:sz w:val="24"/>
          <w:szCs w:val="24"/>
          <w:shd w:val="clear" w:color="auto" w:fill="FFFFFF"/>
        </w:rPr>
        <w:t xml:space="preserve"> Zoning Ordinance</w:t>
      </w:r>
      <w:r>
        <w:rPr>
          <w:rFonts w:cstheme="minorHAnsi"/>
          <w:sz w:val="24"/>
          <w:szCs w:val="24"/>
          <w:shd w:val="clear" w:color="auto" w:fill="FFFFFF"/>
        </w:rPr>
        <w:t xml:space="preserve">, but will be included in the next draft, </w:t>
      </w:r>
      <w:r w:rsidRPr="0040702C">
        <w:rPr>
          <w:rFonts w:cstheme="minorHAnsi"/>
          <w:i/>
          <w:iCs/>
          <w:sz w:val="24"/>
          <w:szCs w:val="24"/>
          <w:shd w:val="clear" w:color="auto" w:fill="FFFFFF"/>
        </w:rPr>
        <w:t>“Signs in the Rural Commercial District and Town Centers are subject to architectural review according to applicable design guidelines, as amended from time to time.”</w:t>
      </w:r>
    </w:p>
    <w:p w14:paraId="6D1B989F" w14:textId="7436EC68" w:rsidR="00214BC8" w:rsidRPr="009C3092" w:rsidRDefault="00214BC8" w:rsidP="00A73FC0">
      <w:pPr>
        <w:pStyle w:val="ListParagraph"/>
        <w:numPr>
          <w:ilvl w:val="2"/>
          <w:numId w:val="32"/>
        </w:numPr>
        <w:rPr>
          <w:rFonts w:cstheme="minorHAnsi"/>
          <w:b/>
          <w:bCs/>
          <w:sz w:val="24"/>
          <w:szCs w:val="24"/>
          <w:u w:val="single"/>
        </w:rPr>
      </w:pPr>
      <w:r w:rsidRPr="00214BC8">
        <w:rPr>
          <w:rFonts w:cstheme="minorHAnsi"/>
          <w:sz w:val="24"/>
          <w:szCs w:val="24"/>
          <w:shd w:val="clear" w:color="auto" w:fill="FFFFFF"/>
        </w:rPr>
        <w:t xml:space="preserve">The following footnote/provision from the current Zoning Ordinance was omitted from this section in the draft, </w:t>
      </w:r>
      <w:r w:rsidRPr="00214BC8">
        <w:rPr>
          <w:rFonts w:cstheme="minorHAnsi"/>
          <w:i/>
          <w:iCs/>
          <w:sz w:val="24"/>
          <w:szCs w:val="24"/>
          <w:shd w:val="clear" w:color="auto" w:fill="FFFFFF"/>
        </w:rPr>
        <w:t>“Outside of any Town Center, building signs and freestanding signs on property zoned EC (Employment Center) along the roads specified in footnote [</w:t>
      </w:r>
      <w:r>
        <w:rPr>
          <w:rFonts w:cstheme="minorHAnsi"/>
          <w:i/>
          <w:iCs/>
          <w:sz w:val="24"/>
          <w:szCs w:val="24"/>
          <w:shd w:val="clear" w:color="auto" w:fill="FFFFFF"/>
        </w:rPr>
        <w:t>3</w:t>
      </w:r>
      <w:r w:rsidRPr="00214BC8">
        <w:rPr>
          <w:rFonts w:cstheme="minorHAnsi"/>
          <w:i/>
          <w:iCs/>
          <w:sz w:val="24"/>
          <w:szCs w:val="24"/>
          <w:shd w:val="clear" w:color="auto" w:fill="FFFFFF"/>
        </w:rPr>
        <w:t>] immediately above may be backlit.”</w:t>
      </w:r>
    </w:p>
    <w:p w14:paraId="7A183775" w14:textId="271C5CAD" w:rsidR="009C3092" w:rsidRPr="00214BC8" w:rsidRDefault="009C3092" w:rsidP="009C3092">
      <w:pPr>
        <w:pStyle w:val="ListParagraph"/>
        <w:numPr>
          <w:ilvl w:val="3"/>
          <w:numId w:val="32"/>
        </w:numPr>
        <w:rPr>
          <w:rFonts w:cstheme="minorHAnsi"/>
          <w:b/>
          <w:bCs/>
          <w:sz w:val="24"/>
          <w:szCs w:val="24"/>
          <w:u w:val="single"/>
        </w:rPr>
      </w:pPr>
      <w:r>
        <w:rPr>
          <w:rFonts w:cstheme="minorHAnsi"/>
          <w:sz w:val="24"/>
          <w:szCs w:val="24"/>
          <w:shd w:val="clear" w:color="auto" w:fill="FFFFFF"/>
        </w:rPr>
        <w:t>This footnote/provision will be included in the next draft, but revised for clarification purposes</w:t>
      </w:r>
    </w:p>
    <w:p w14:paraId="5ED11146" w14:textId="77777777" w:rsidR="00EA03A7" w:rsidRPr="007335B0" w:rsidRDefault="00EA03A7" w:rsidP="007335B0">
      <w:pPr>
        <w:pStyle w:val="ListParagraph"/>
        <w:ind w:left="1440"/>
        <w:rPr>
          <w:rFonts w:cstheme="minorHAnsi"/>
          <w:bCs/>
          <w:sz w:val="24"/>
          <w:szCs w:val="24"/>
        </w:rPr>
      </w:pPr>
    </w:p>
    <w:p w14:paraId="259D26D5" w14:textId="216269B7" w:rsidR="009A4E83" w:rsidRPr="00C6102B" w:rsidRDefault="009A4E83" w:rsidP="009A4E83">
      <w:pPr>
        <w:pStyle w:val="ListParagraph"/>
        <w:numPr>
          <w:ilvl w:val="0"/>
          <w:numId w:val="32"/>
        </w:numPr>
        <w:rPr>
          <w:rFonts w:cstheme="minorHAnsi"/>
          <w:b/>
          <w:bCs/>
          <w:sz w:val="24"/>
          <w:szCs w:val="24"/>
          <w:u w:val="single"/>
        </w:rPr>
      </w:pPr>
      <w:r>
        <w:rPr>
          <w:rFonts w:cstheme="minorHAnsi"/>
          <w:b/>
          <w:sz w:val="24"/>
          <w:szCs w:val="24"/>
          <w:u w:val="single"/>
        </w:rPr>
        <w:t>Article 29: Additional Notes</w:t>
      </w:r>
    </w:p>
    <w:p w14:paraId="18E788A8" w14:textId="68E67842" w:rsidR="009A4E83" w:rsidRPr="00C6102B" w:rsidRDefault="009A4E83" w:rsidP="009A4E83">
      <w:pPr>
        <w:pStyle w:val="ListParagraph"/>
        <w:numPr>
          <w:ilvl w:val="1"/>
          <w:numId w:val="32"/>
        </w:numPr>
        <w:rPr>
          <w:rFonts w:cstheme="minorHAnsi"/>
          <w:bCs/>
          <w:sz w:val="24"/>
          <w:szCs w:val="24"/>
        </w:rPr>
      </w:pPr>
      <w:r>
        <w:rPr>
          <w:rFonts w:cstheme="minorHAnsi"/>
          <w:bCs/>
          <w:sz w:val="24"/>
          <w:szCs w:val="24"/>
        </w:rPr>
        <w:t>Section 6-8.03 (Measurements and Calculations) from the current Zoning Ordinance has been relocated to Section 2-4 (Measurements and Calculations) in the draft Zoning Ordinance</w:t>
      </w:r>
    </w:p>
    <w:p w14:paraId="2A0421A4" w14:textId="7B8B5822" w:rsidR="00F60B96" w:rsidRDefault="00F60B96" w:rsidP="002844BF">
      <w:pPr>
        <w:rPr>
          <w:rFonts w:cstheme="minorHAnsi"/>
          <w:b/>
          <w:bCs/>
          <w:sz w:val="24"/>
          <w:szCs w:val="24"/>
          <w:u w:val="single"/>
        </w:rPr>
      </w:pPr>
    </w:p>
    <w:p w14:paraId="186DF675" w14:textId="77777777" w:rsidR="00F60B96" w:rsidRPr="002844BF" w:rsidRDefault="00F60B96" w:rsidP="002844BF">
      <w:pPr>
        <w:rPr>
          <w:rFonts w:cstheme="minorHAnsi"/>
          <w:b/>
          <w:bCs/>
          <w:sz w:val="24"/>
          <w:szCs w:val="24"/>
          <w:u w:val="single"/>
        </w:rPr>
      </w:pPr>
    </w:p>
    <w:sectPr w:rsidR="00F60B96" w:rsidRPr="002844BF">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D44BC" w14:textId="77777777" w:rsidR="00452F19" w:rsidRDefault="00452F19" w:rsidP="00464702">
      <w:pPr>
        <w:spacing w:after="0" w:line="240" w:lineRule="auto"/>
      </w:pPr>
      <w:r>
        <w:separator/>
      </w:r>
    </w:p>
  </w:endnote>
  <w:endnote w:type="continuationSeparator" w:id="0">
    <w:p w14:paraId="11A7F986" w14:textId="77777777" w:rsidR="00452F19" w:rsidRDefault="00452F19" w:rsidP="00464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3595154"/>
      <w:docPartObj>
        <w:docPartGallery w:val="Page Numbers (Bottom of Page)"/>
        <w:docPartUnique/>
      </w:docPartObj>
    </w:sdtPr>
    <w:sdtEndPr>
      <w:rPr>
        <w:noProof/>
      </w:rPr>
    </w:sdtEndPr>
    <w:sdtContent>
      <w:p w14:paraId="07C26552" w14:textId="1FF0F81E" w:rsidR="00464702" w:rsidRDefault="00464702" w:rsidP="009007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8B3167" w14:textId="77777777" w:rsidR="00464702" w:rsidRDefault="00464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82E03" w14:textId="77777777" w:rsidR="00452F19" w:rsidRDefault="00452F19" w:rsidP="00464702">
      <w:pPr>
        <w:spacing w:after="0" w:line="240" w:lineRule="auto"/>
      </w:pPr>
      <w:r>
        <w:separator/>
      </w:r>
    </w:p>
  </w:footnote>
  <w:footnote w:type="continuationSeparator" w:id="0">
    <w:p w14:paraId="200B6E0F" w14:textId="77777777" w:rsidR="00452F19" w:rsidRDefault="00452F19" w:rsidP="004647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1DBC"/>
    <w:multiLevelType w:val="hybridMultilevel"/>
    <w:tmpl w:val="CA468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551B2"/>
    <w:multiLevelType w:val="hybridMultilevel"/>
    <w:tmpl w:val="BE8CB7F2"/>
    <w:lvl w:ilvl="0" w:tplc="2DF694AC">
      <w:start w:val="1"/>
      <w:numFmt w:val="bullet"/>
      <w:lvlText w:val="•"/>
      <w:lvlJc w:val="left"/>
      <w:pPr>
        <w:tabs>
          <w:tab w:val="num" w:pos="720"/>
        </w:tabs>
        <w:ind w:left="720" w:hanging="360"/>
      </w:pPr>
      <w:rPr>
        <w:rFonts w:ascii="Arial" w:hAnsi="Arial" w:hint="default"/>
      </w:rPr>
    </w:lvl>
    <w:lvl w:ilvl="1" w:tplc="2E2EE7DE" w:tentative="1">
      <w:start w:val="1"/>
      <w:numFmt w:val="bullet"/>
      <w:lvlText w:val="•"/>
      <w:lvlJc w:val="left"/>
      <w:pPr>
        <w:tabs>
          <w:tab w:val="num" w:pos="1440"/>
        </w:tabs>
        <w:ind w:left="1440" w:hanging="360"/>
      </w:pPr>
      <w:rPr>
        <w:rFonts w:ascii="Arial" w:hAnsi="Arial" w:hint="default"/>
      </w:rPr>
    </w:lvl>
    <w:lvl w:ilvl="2" w:tplc="B8BEE3D8">
      <w:start w:val="1"/>
      <w:numFmt w:val="bullet"/>
      <w:lvlText w:val="•"/>
      <w:lvlJc w:val="left"/>
      <w:pPr>
        <w:tabs>
          <w:tab w:val="num" w:pos="2160"/>
        </w:tabs>
        <w:ind w:left="2160" w:hanging="360"/>
      </w:pPr>
      <w:rPr>
        <w:rFonts w:ascii="Arial" w:hAnsi="Arial" w:hint="default"/>
      </w:rPr>
    </w:lvl>
    <w:lvl w:ilvl="3" w:tplc="6DB2B89A" w:tentative="1">
      <w:start w:val="1"/>
      <w:numFmt w:val="bullet"/>
      <w:lvlText w:val="•"/>
      <w:lvlJc w:val="left"/>
      <w:pPr>
        <w:tabs>
          <w:tab w:val="num" w:pos="2880"/>
        </w:tabs>
        <w:ind w:left="2880" w:hanging="360"/>
      </w:pPr>
      <w:rPr>
        <w:rFonts w:ascii="Arial" w:hAnsi="Arial" w:hint="default"/>
      </w:rPr>
    </w:lvl>
    <w:lvl w:ilvl="4" w:tplc="64B02680" w:tentative="1">
      <w:start w:val="1"/>
      <w:numFmt w:val="bullet"/>
      <w:lvlText w:val="•"/>
      <w:lvlJc w:val="left"/>
      <w:pPr>
        <w:tabs>
          <w:tab w:val="num" w:pos="3600"/>
        </w:tabs>
        <w:ind w:left="3600" w:hanging="360"/>
      </w:pPr>
      <w:rPr>
        <w:rFonts w:ascii="Arial" w:hAnsi="Arial" w:hint="default"/>
      </w:rPr>
    </w:lvl>
    <w:lvl w:ilvl="5" w:tplc="89E0D330" w:tentative="1">
      <w:start w:val="1"/>
      <w:numFmt w:val="bullet"/>
      <w:lvlText w:val="•"/>
      <w:lvlJc w:val="left"/>
      <w:pPr>
        <w:tabs>
          <w:tab w:val="num" w:pos="4320"/>
        </w:tabs>
        <w:ind w:left="4320" w:hanging="360"/>
      </w:pPr>
      <w:rPr>
        <w:rFonts w:ascii="Arial" w:hAnsi="Arial" w:hint="default"/>
      </w:rPr>
    </w:lvl>
    <w:lvl w:ilvl="6" w:tplc="72884500" w:tentative="1">
      <w:start w:val="1"/>
      <w:numFmt w:val="bullet"/>
      <w:lvlText w:val="•"/>
      <w:lvlJc w:val="left"/>
      <w:pPr>
        <w:tabs>
          <w:tab w:val="num" w:pos="5040"/>
        </w:tabs>
        <w:ind w:left="5040" w:hanging="360"/>
      </w:pPr>
      <w:rPr>
        <w:rFonts w:ascii="Arial" w:hAnsi="Arial" w:hint="default"/>
      </w:rPr>
    </w:lvl>
    <w:lvl w:ilvl="7" w:tplc="A394E098" w:tentative="1">
      <w:start w:val="1"/>
      <w:numFmt w:val="bullet"/>
      <w:lvlText w:val="•"/>
      <w:lvlJc w:val="left"/>
      <w:pPr>
        <w:tabs>
          <w:tab w:val="num" w:pos="5760"/>
        </w:tabs>
        <w:ind w:left="5760" w:hanging="360"/>
      </w:pPr>
      <w:rPr>
        <w:rFonts w:ascii="Arial" w:hAnsi="Arial" w:hint="default"/>
      </w:rPr>
    </w:lvl>
    <w:lvl w:ilvl="8" w:tplc="C206D6A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58832F1"/>
    <w:multiLevelType w:val="hybridMultilevel"/>
    <w:tmpl w:val="F38CF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40AE1"/>
    <w:multiLevelType w:val="hybridMultilevel"/>
    <w:tmpl w:val="3BE07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87403"/>
    <w:multiLevelType w:val="hybridMultilevel"/>
    <w:tmpl w:val="E848C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87BF0"/>
    <w:multiLevelType w:val="hybridMultilevel"/>
    <w:tmpl w:val="E7647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8D668B"/>
    <w:multiLevelType w:val="hybridMultilevel"/>
    <w:tmpl w:val="5440A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006816"/>
    <w:multiLevelType w:val="hybridMultilevel"/>
    <w:tmpl w:val="CEB48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4E62E4"/>
    <w:multiLevelType w:val="hybridMultilevel"/>
    <w:tmpl w:val="112E9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B07759"/>
    <w:multiLevelType w:val="hybridMultilevel"/>
    <w:tmpl w:val="BA3C4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3813B5"/>
    <w:multiLevelType w:val="hybridMultilevel"/>
    <w:tmpl w:val="73C81DF2"/>
    <w:lvl w:ilvl="0" w:tplc="57249246">
      <w:start w:val="1"/>
      <w:numFmt w:val="bullet"/>
      <w:lvlText w:val="•"/>
      <w:lvlJc w:val="left"/>
      <w:pPr>
        <w:tabs>
          <w:tab w:val="num" w:pos="720"/>
        </w:tabs>
        <w:ind w:left="720" w:hanging="360"/>
      </w:pPr>
      <w:rPr>
        <w:rFonts w:ascii="Arial" w:hAnsi="Arial" w:hint="default"/>
      </w:rPr>
    </w:lvl>
    <w:lvl w:ilvl="1" w:tplc="EF483026">
      <w:start w:val="1"/>
      <w:numFmt w:val="bullet"/>
      <w:lvlText w:val="•"/>
      <w:lvlJc w:val="left"/>
      <w:pPr>
        <w:tabs>
          <w:tab w:val="num" w:pos="1440"/>
        </w:tabs>
        <w:ind w:left="1440" w:hanging="360"/>
      </w:pPr>
      <w:rPr>
        <w:rFonts w:ascii="Arial" w:hAnsi="Arial" w:hint="default"/>
      </w:rPr>
    </w:lvl>
    <w:lvl w:ilvl="2" w:tplc="92368EBC">
      <w:start w:val="148"/>
      <w:numFmt w:val="bullet"/>
      <w:lvlText w:val="•"/>
      <w:lvlJc w:val="left"/>
      <w:pPr>
        <w:tabs>
          <w:tab w:val="num" w:pos="2160"/>
        </w:tabs>
        <w:ind w:left="2160" w:hanging="360"/>
      </w:pPr>
      <w:rPr>
        <w:rFonts w:ascii="Arial" w:hAnsi="Arial" w:hint="default"/>
      </w:rPr>
    </w:lvl>
    <w:lvl w:ilvl="3" w:tplc="59FEC820" w:tentative="1">
      <w:start w:val="1"/>
      <w:numFmt w:val="bullet"/>
      <w:lvlText w:val="•"/>
      <w:lvlJc w:val="left"/>
      <w:pPr>
        <w:tabs>
          <w:tab w:val="num" w:pos="2880"/>
        </w:tabs>
        <w:ind w:left="2880" w:hanging="360"/>
      </w:pPr>
      <w:rPr>
        <w:rFonts w:ascii="Arial" w:hAnsi="Arial" w:hint="default"/>
      </w:rPr>
    </w:lvl>
    <w:lvl w:ilvl="4" w:tplc="0786F2AC" w:tentative="1">
      <w:start w:val="1"/>
      <w:numFmt w:val="bullet"/>
      <w:lvlText w:val="•"/>
      <w:lvlJc w:val="left"/>
      <w:pPr>
        <w:tabs>
          <w:tab w:val="num" w:pos="3600"/>
        </w:tabs>
        <w:ind w:left="3600" w:hanging="360"/>
      </w:pPr>
      <w:rPr>
        <w:rFonts w:ascii="Arial" w:hAnsi="Arial" w:hint="default"/>
      </w:rPr>
    </w:lvl>
    <w:lvl w:ilvl="5" w:tplc="3FD0915E" w:tentative="1">
      <w:start w:val="1"/>
      <w:numFmt w:val="bullet"/>
      <w:lvlText w:val="•"/>
      <w:lvlJc w:val="left"/>
      <w:pPr>
        <w:tabs>
          <w:tab w:val="num" w:pos="4320"/>
        </w:tabs>
        <w:ind w:left="4320" w:hanging="360"/>
      </w:pPr>
      <w:rPr>
        <w:rFonts w:ascii="Arial" w:hAnsi="Arial" w:hint="default"/>
      </w:rPr>
    </w:lvl>
    <w:lvl w:ilvl="6" w:tplc="6FC8C4D4" w:tentative="1">
      <w:start w:val="1"/>
      <w:numFmt w:val="bullet"/>
      <w:lvlText w:val="•"/>
      <w:lvlJc w:val="left"/>
      <w:pPr>
        <w:tabs>
          <w:tab w:val="num" w:pos="5040"/>
        </w:tabs>
        <w:ind w:left="5040" w:hanging="360"/>
      </w:pPr>
      <w:rPr>
        <w:rFonts w:ascii="Arial" w:hAnsi="Arial" w:hint="default"/>
      </w:rPr>
    </w:lvl>
    <w:lvl w:ilvl="7" w:tplc="AFD89E44" w:tentative="1">
      <w:start w:val="1"/>
      <w:numFmt w:val="bullet"/>
      <w:lvlText w:val="•"/>
      <w:lvlJc w:val="left"/>
      <w:pPr>
        <w:tabs>
          <w:tab w:val="num" w:pos="5760"/>
        </w:tabs>
        <w:ind w:left="5760" w:hanging="360"/>
      </w:pPr>
      <w:rPr>
        <w:rFonts w:ascii="Arial" w:hAnsi="Arial" w:hint="default"/>
      </w:rPr>
    </w:lvl>
    <w:lvl w:ilvl="8" w:tplc="0D78066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D4F6E99"/>
    <w:multiLevelType w:val="hybridMultilevel"/>
    <w:tmpl w:val="88243568"/>
    <w:lvl w:ilvl="0" w:tplc="29E824C8">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484223"/>
    <w:multiLevelType w:val="hybridMultilevel"/>
    <w:tmpl w:val="EC4C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0D3DCC"/>
    <w:multiLevelType w:val="hybridMultilevel"/>
    <w:tmpl w:val="171E3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F8009E"/>
    <w:multiLevelType w:val="hybridMultilevel"/>
    <w:tmpl w:val="CC124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53D10"/>
    <w:multiLevelType w:val="hybridMultilevel"/>
    <w:tmpl w:val="C27CA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E22731"/>
    <w:multiLevelType w:val="hybridMultilevel"/>
    <w:tmpl w:val="9E329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AB5394"/>
    <w:multiLevelType w:val="hybridMultilevel"/>
    <w:tmpl w:val="7C066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7351C2"/>
    <w:multiLevelType w:val="hybridMultilevel"/>
    <w:tmpl w:val="7518B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2020B1"/>
    <w:multiLevelType w:val="hybridMultilevel"/>
    <w:tmpl w:val="9C8C43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1E370A5"/>
    <w:multiLevelType w:val="hybridMultilevel"/>
    <w:tmpl w:val="5330D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C23D5F"/>
    <w:multiLevelType w:val="hybridMultilevel"/>
    <w:tmpl w:val="112E9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4B6FF1"/>
    <w:multiLevelType w:val="hybridMultilevel"/>
    <w:tmpl w:val="70F6F368"/>
    <w:lvl w:ilvl="0" w:tplc="9ED86E2E">
      <w:start w:val="1"/>
      <w:numFmt w:val="bullet"/>
      <w:lvlText w:val="•"/>
      <w:lvlJc w:val="left"/>
      <w:pPr>
        <w:tabs>
          <w:tab w:val="num" w:pos="720"/>
        </w:tabs>
        <w:ind w:left="720" w:hanging="360"/>
      </w:pPr>
      <w:rPr>
        <w:rFonts w:ascii="Arial" w:hAnsi="Arial" w:hint="default"/>
      </w:rPr>
    </w:lvl>
    <w:lvl w:ilvl="1" w:tplc="6B6A34AC">
      <w:start w:val="1"/>
      <w:numFmt w:val="bullet"/>
      <w:lvlText w:val="•"/>
      <w:lvlJc w:val="left"/>
      <w:pPr>
        <w:tabs>
          <w:tab w:val="num" w:pos="1440"/>
        </w:tabs>
        <w:ind w:left="1440" w:hanging="360"/>
      </w:pPr>
      <w:rPr>
        <w:rFonts w:ascii="Arial" w:hAnsi="Arial" w:hint="default"/>
      </w:rPr>
    </w:lvl>
    <w:lvl w:ilvl="2" w:tplc="2D08FC98" w:tentative="1">
      <w:start w:val="1"/>
      <w:numFmt w:val="bullet"/>
      <w:lvlText w:val="•"/>
      <w:lvlJc w:val="left"/>
      <w:pPr>
        <w:tabs>
          <w:tab w:val="num" w:pos="2160"/>
        </w:tabs>
        <w:ind w:left="2160" w:hanging="360"/>
      </w:pPr>
      <w:rPr>
        <w:rFonts w:ascii="Arial" w:hAnsi="Arial" w:hint="default"/>
      </w:rPr>
    </w:lvl>
    <w:lvl w:ilvl="3" w:tplc="ED7C3A20" w:tentative="1">
      <w:start w:val="1"/>
      <w:numFmt w:val="bullet"/>
      <w:lvlText w:val="•"/>
      <w:lvlJc w:val="left"/>
      <w:pPr>
        <w:tabs>
          <w:tab w:val="num" w:pos="2880"/>
        </w:tabs>
        <w:ind w:left="2880" w:hanging="360"/>
      </w:pPr>
      <w:rPr>
        <w:rFonts w:ascii="Arial" w:hAnsi="Arial" w:hint="default"/>
      </w:rPr>
    </w:lvl>
    <w:lvl w:ilvl="4" w:tplc="2C262F7E" w:tentative="1">
      <w:start w:val="1"/>
      <w:numFmt w:val="bullet"/>
      <w:lvlText w:val="•"/>
      <w:lvlJc w:val="left"/>
      <w:pPr>
        <w:tabs>
          <w:tab w:val="num" w:pos="3600"/>
        </w:tabs>
        <w:ind w:left="3600" w:hanging="360"/>
      </w:pPr>
      <w:rPr>
        <w:rFonts w:ascii="Arial" w:hAnsi="Arial" w:hint="default"/>
      </w:rPr>
    </w:lvl>
    <w:lvl w:ilvl="5" w:tplc="4D7CE704" w:tentative="1">
      <w:start w:val="1"/>
      <w:numFmt w:val="bullet"/>
      <w:lvlText w:val="•"/>
      <w:lvlJc w:val="left"/>
      <w:pPr>
        <w:tabs>
          <w:tab w:val="num" w:pos="4320"/>
        </w:tabs>
        <w:ind w:left="4320" w:hanging="360"/>
      </w:pPr>
      <w:rPr>
        <w:rFonts w:ascii="Arial" w:hAnsi="Arial" w:hint="default"/>
      </w:rPr>
    </w:lvl>
    <w:lvl w:ilvl="6" w:tplc="276EFD64" w:tentative="1">
      <w:start w:val="1"/>
      <w:numFmt w:val="bullet"/>
      <w:lvlText w:val="•"/>
      <w:lvlJc w:val="left"/>
      <w:pPr>
        <w:tabs>
          <w:tab w:val="num" w:pos="5040"/>
        </w:tabs>
        <w:ind w:left="5040" w:hanging="360"/>
      </w:pPr>
      <w:rPr>
        <w:rFonts w:ascii="Arial" w:hAnsi="Arial" w:hint="default"/>
      </w:rPr>
    </w:lvl>
    <w:lvl w:ilvl="7" w:tplc="AE58F376" w:tentative="1">
      <w:start w:val="1"/>
      <w:numFmt w:val="bullet"/>
      <w:lvlText w:val="•"/>
      <w:lvlJc w:val="left"/>
      <w:pPr>
        <w:tabs>
          <w:tab w:val="num" w:pos="5760"/>
        </w:tabs>
        <w:ind w:left="5760" w:hanging="360"/>
      </w:pPr>
      <w:rPr>
        <w:rFonts w:ascii="Arial" w:hAnsi="Arial" w:hint="default"/>
      </w:rPr>
    </w:lvl>
    <w:lvl w:ilvl="8" w:tplc="C012E5D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CC43369"/>
    <w:multiLevelType w:val="hybridMultilevel"/>
    <w:tmpl w:val="E7C40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A82890"/>
    <w:multiLevelType w:val="hybridMultilevel"/>
    <w:tmpl w:val="4AC25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F47853"/>
    <w:multiLevelType w:val="hybridMultilevel"/>
    <w:tmpl w:val="B88A0CB2"/>
    <w:lvl w:ilvl="0" w:tplc="80F49AFC">
      <w:start w:val="1"/>
      <w:numFmt w:val="bullet"/>
      <w:lvlText w:val="•"/>
      <w:lvlJc w:val="left"/>
      <w:pPr>
        <w:tabs>
          <w:tab w:val="num" w:pos="720"/>
        </w:tabs>
        <w:ind w:left="720" w:hanging="360"/>
      </w:pPr>
      <w:rPr>
        <w:rFonts w:ascii="Arial" w:hAnsi="Arial" w:hint="default"/>
      </w:rPr>
    </w:lvl>
    <w:lvl w:ilvl="1" w:tplc="222679DA">
      <w:start w:val="302"/>
      <w:numFmt w:val="bullet"/>
      <w:lvlText w:val="•"/>
      <w:lvlJc w:val="left"/>
      <w:pPr>
        <w:tabs>
          <w:tab w:val="num" w:pos="1440"/>
        </w:tabs>
        <w:ind w:left="1440" w:hanging="360"/>
      </w:pPr>
      <w:rPr>
        <w:rFonts w:ascii="Arial" w:hAnsi="Arial" w:hint="default"/>
      </w:rPr>
    </w:lvl>
    <w:lvl w:ilvl="2" w:tplc="3148DDA4" w:tentative="1">
      <w:start w:val="1"/>
      <w:numFmt w:val="bullet"/>
      <w:lvlText w:val="•"/>
      <w:lvlJc w:val="left"/>
      <w:pPr>
        <w:tabs>
          <w:tab w:val="num" w:pos="2160"/>
        </w:tabs>
        <w:ind w:left="2160" w:hanging="360"/>
      </w:pPr>
      <w:rPr>
        <w:rFonts w:ascii="Arial" w:hAnsi="Arial" w:hint="default"/>
      </w:rPr>
    </w:lvl>
    <w:lvl w:ilvl="3" w:tplc="8036196A" w:tentative="1">
      <w:start w:val="1"/>
      <w:numFmt w:val="bullet"/>
      <w:lvlText w:val="•"/>
      <w:lvlJc w:val="left"/>
      <w:pPr>
        <w:tabs>
          <w:tab w:val="num" w:pos="2880"/>
        </w:tabs>
        <w:ind w:left="2880" w:hanging="360"/>
      </w:pPr>
      <w:rPr>
        <w:rFonts w:ascii="Arial" w:hAnsi="Arial" w:hint="default"/>
      </w:rPr>
    </w:lvl>
    <w:lvl w:ilvl="4" w:tplc="46FA5DF0" w:tentative="1">
      <w:start w:val="1"/>
      <w:numFmt w:val="bullet"/>
      <w:lvlText w:val="•"/>
      <w:lvlJc w:val="left"/>
      <w:pPr>
        <w:tabs>
          <w:tab w:val="num" w:pos="3600"/>
        </w:tabs>
        <w:ind w:left="3600" w:hanging="360"/>
      </w:pPr>
      <w:rPr>
        <w:rFonts w:ascii="Arial" w:hAnsi="Arial" w:hint="default"/>
      </w:rPr>
    </w:lvl>
    <w:lvl w:ilvl="5" w:tplc="16C63024" w:tentative="1">
      <w:start w:val="1"/>
      <w:numFmt w:val="bullet"/>
      <w:lvlText w:val="•"/>
      <w:lvlJc w:val="left"/>
      <w:pPr>
        <w:tabs>
          <w:tab w:val="num" w:pos="4320"/>
        </w:tabs>
        <w:ind w:left="4320" w:hanging="360"/>
      </w:pPr>
      <w:rPr>
        <w:rFonts w:ascii="Arial" w:hAnsi="Arial" w:hint="default"/>
      </w:rPr>
    </w:lvl>
    <w:lvl w:ilvl="6" w:tplc="315291D8" w:tentative="1">
      <w:start w:val="1"/>
      <w:numFmt w:val="bullet"/>
      <w:lvlText w:val="•"/>
      <w:lvlJc w:val="left"/>
      <w:pPr>
        <w:tabs>
          <w:tab w:val="num" w:pos="5040"/>
        </w:tabs>
        <w:ind w:left="5040" w:hanging="360"/>
      </w:pPr>
      <w:rPr>
        <w:rFonts w:ascii="Arial" w:hAnsi="Arial" w:hint="default"/>
      </w:rPr>
    </w:lvl>
    <w:lvl w:ilvl="7" w:tplc="84E48BAE" w:tentative="1">
      <w:start w:val="1"/>
      <w:numFmt w:val="bullet"/>
      <w:lvlText w:val="•"/>
      <w:lvlJc w:val="left"/>
      <w:pPr>
        <w:tabs>
          <w:tab w:val="num" w:pos="5760"/>
        </w:tabs>
        <w:ind w:left="5760" w:hanging="360"/>
      </w:pPr>
      <w:rPr>
        <w:rFonts w:ascii="Arial" w:hAnsi="Arial" w:hint="default"/>
      </w:rPr>
    </w:lvl>
    <w:lvl w:ilvl="8" w:tplc="303A7D8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CD054D7"/>
    <w:multiLevelType w:val="hybridMultilevel"/>
    <w:tmpl w:val="08EE0446"/>
    <w:lvl w:ilvl="0" w:tplc="70669424">
      <w:start w:val="1"/>
      <w:numFmt w:val="bullet"/>
      <w:lvlText w:val="•"/>
      <w:lvlJc w:val="left"/>
      <w:pPr>
        <w:tabs>
          <w:tab w:val="num" w:pos="720"/>
        </w:tabs>
        <w:ind w:left="720" w:hanging="360"/>
      </w:pPr>
      <w:rPr>
        <w:rFonts w:ascii="Arial" w:hAnsi="Arial" w:hint="default"/>
      </w:rPr>
    </w:lvl>
    <w:lvl w:ilvl="1" w:tplc="BDC00394" w:tentative="1">
      <w:start w:val="1"/>
      <w:numFmt w:val="bullet"/>
      <w:lvlText w:val="•"/>
      <w:lvlJc w:val="left"/>
      <w:pPr>
        <w:tabs>
          <w:tab w:val="num" w:pos="1440"/>
        </w:tabs>
        <w:ind w:left="1440" w:hanging="360"/>
      </w:pPr>
      <w:rPr>
        <w:rFonts w:ascii="Arial" w:hAnsi="Arial" w:hint="default"/>
      </w:rPr>
    </w:lvl>
    <w:lvl w:ilvl="2" w:tplc="C27C965A">
      <w:start w:val="1"/>
      <w:numFmt w:val="bullet"/>
      <w:lvlText w:val="•"/>
      <w:lvlJc w:val="left"/>
      <w:pPr>
        <w:tabs>
          <w:tab w:val="num" w:pos="2160"/>
        </w:tabs>
        <w:ind w:left="2160" w:hanging="360"/>
      </w:pPr>
      <w:rPr>
        <w:rFonts w:ascii="Arial" w:hAnsi="Arial" w:hint="default"/>
      </w:rPr>
    </w:lvl>
    <w:lvl w:ilvl="3" w:tplc="7A9AC604" w:tentative="1">
      <w:start w:val="1"/>
      <w:numFmt w:val="bullet"/>
      <w:lvlText w:val="•"/>
      <w:lvlJc w:val="left"/>
      <w:pPr>
        <w:tabs>
          <w:tab w:val="num" w:pos="2880"/>
        </w:tabs>
        <w:ind w:left="2880" w:hanging="360"/>
      </w:pPr>
      <w:rPr>
        <w:rFonts w:ascii="Arial" w:hAnsi="Arial" w:hint="default"/>
      </w:rPr>
    </w:lvl>
    <w:lvl w:ilvl="4" w:tplc="05BE9872" w:tentative="1">
      <w:start w:val="1"/>
      <w:numFmt w:val="bullet"/>
      <w:lvlText w:val="•"/>
      <w:lvlJc w:val="left"/>
      <w:pPr>
        <w:tabs>
          <w:tab w:val="num" w:pos="3600"/>
        </w:tabs>
        <w:ind w:left="3600" w:hanging="360"/>
      </w:pPr>
      <w:rPr>
        <w:rFonts w:ascii="Arial" w:hAnsi="Arial" w:hint="default"/>
      </w:rPr>
    </w:lvl>
    <w:lvl w:ilvl="5" w:tplc="EC88BB3A" w:tentative="1">
      <w:start w:val="1"/>
      <w:numFmt w:val="bullet"/>
      <w:lvlText w:val="•"/>
      <w:lvlJc w:val="left"/>
      <w:pPr>
        <w:tabs>
          <w:tab w:val="num" w:pos="4320"/>
        </w:tabs>
        <w:ind w:left="4320" w:hanging="360"/>
      </w:pPr>
      <w:rPr>
        <w:rFonts w:ascii="Arial" w:hAnsi="Arial" w:hint="default"/>
      </w:rPr>
    </w:lvl>
    <w:lvl w:ilvl="6" w:tplc="12D00D0C" w:tentative="1">
      <w:start w:val="1"/>
      <w:numFmt w:val="bullet"/>
      <w:lvlText w:val="•"/>
      <w:lvlJc w:val="left"/>
      <w:pPr>
        <w:tabs>
          <w:tab w:val="num" w:pos="5040"/>
        </w:tabs>
        <w:ind w:left="5040" w:hanging="360"/>
      </w:pPr>
      <w:rPr>
        <w:rFonts w:ascii="Arial" w:hAnsi="Arial" w:hint="default"/>
      </w:rPr>
    </w:lvl>
    <w:lvl w:ilvl="7" w:tplc="F0188EB8" w:tentative="1">
      <w:start w:val="1"/>
      <w:numFmt w:val="bullet"/>
      <w:lvlText w:val="•"/>
      <w:lvlJc w:val="left"/>
      <w:pPr>
        <w:tabs>
          <w:tab w:val="num" w:pos="5760"/>
        </w:tabs>
        <w:ind w:left="5760" w:hanging="360"/>
      </w:pPr>
      <w:rPr>
        <w:rFonts w:ascii="Arial" w:hAnsi="Arial" w:hint="default"/>
      </w:rPr>
    </w:lvl>
    <w:lvl w:ilvl="8" w:tplc="B2F8562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0A2733D"/>
    <w:multiLevelType w:val="hybridMultilevel"/>
    <w:tmpl w:val="5F9A13B0"/>
    <w:lvl w:ilvl="0" w:tplc="A1A4AD74">
      <w:start w:val="1"/>
      <w:numFmt w:val="bullet"/>
      <w:lvlText w:val="•"/>
      <w:lvlJc w:val="left"/>
      <w:pPr>
        <w:tabs>
          <w:tab w:val="num" w:pos="720"/>
        </w:tabs>
        <w:ind w:left="720" w:hanging="360"/>
      </w:pPr>
      <w:rPr>
        <w:rFonts w:ascii="Arial" w:hAnsi="Arial" w:hint="default"/>
      </w:rPr>
    </w:lvl>
    <w:lvl w:ilvl="1" w:tplc="EEE2DC22">
      <w:start w:val="1"/>
      <w:numFmt w:val="bullet"/>
      <w:lvlText w:val="•"/>
      <w:lvlJc w:val="left"/>
      <w:pPr>
        <w:tabs>
          <w:tab w:val="num" w:pos="1440"/>
        </w:tabs>
        <w:ind w:left="1440" w:hanging="360"/>
      </w:pPr>
      <w:rPr>
        <w:rFonts w:ascii="Arial" w:hAnsi="Arial" w:hint="default"/>
      </w:rPr>
    </w:lvl>
    <w:lvl w:ilvl="2" w:tplc="BBF2EA72">
      <w:start w:val="107"/>
      <w:numFmt w:val="bullet"/>
      <w:lvlText w:val="•"/>
      <w:lvlJc w:val="left"/>
      <w:pPr>
        <w:tabs>
          <w:tab w:val="num" w:pos="2160"/>
        </w:tabs>
        <w:ind w:left="2160" w:hanging="360"/>
      </w:pPr>
      <w:rPr>
        <w:rFonts w:ascii="Arial" w:hAnsi="Arial" w:hint="default"/>
      </w:rPr>
    </w:lvl>
    <w:lvl w:ilvl="3" w:tplc="B37AE5AC">
      <w:start w:val="107"/>
      <w:numFmt w:val="bullet"/>
      <w:lvlText w:val="•"/>
      <w:lvlJc w:val="left"/>
      <w:pPr>
        <w:tabs>
          <w:tab w:val="num" w:pos="2880"/>
        </w:tabs>
        <w:ind w:left="2880" w:hanging="360"/>
      </w:pPr>
      <w:rPr>
        <w:rFonts w:ascii="Arial" w:hAnsi="Arial" w:hint="default"/>
      </w:rPr>
    </w:lvl>
    <w:lvl w:ilvl="4" w:tplc="A8F6944E" w:tentative="1">
      <w:start w:val="1"/>
      <w:numFmt w:val="bullet"/>
      <w:lvlText w:val="•"/>
      <w:lvlJc w:val="left"/>
      <w:pPr>
        <w:tabs>
          <w:tab w:val="num" w:pos="3600"/>
        </w:tabs>
        <w:ind w:left="3600" w:hanging="360"/>
      </w:pPr>
      <w:rPr>
        <w:rFonts w:ascii="Arial" w:hAnsi="Arial" w:hint="default"/>
      </w:rPr>
    </w:lvl>
    <w:lvl w:ilvl="5" w:tplc="D8A0FCEE" w:tentative="1">
      <w:start w:val="1"/>
      <w:numFmt w:val="bullet"/>
      <w:lvlText w:val="•"/>
      <w:lvlJc w:val="left"/>
      <w:pPr>
        <w:tabs>
          <w:tab w:val="num" w:pos="4320"/>
        </w:tabs>
        <w:ind w:left="4320" w:hanging="360"/>
      </w:pPr>
      <w:rPr>
        <w:rFonts w:ascii="Arial" w:hAnsi="Arial" w:hint="default"/>
      </w:rPr>
    </w:lvl>
    <w:lvl w:ilvl="6" w:tplc="F2A8C848" w:tentative="1">
      <w:start w:val="1"/>
      <w:numFmt w:val="bullet"/>
      <w:lvlText w:val="•"/>
      <w:lvlJc w:val="left"/>
      <w:pPr>
        <w:tabs>
          <w:tab w:val="num" w:pos="5040"/>
        </w:tabs>
        <w:ind w:left="5040" w:hanging="360"/>
      </w:pPr>
      <w:rPr>
        <w:rFonts w:ascii="Arial" w:hAnsi="Arial" w:hint="default"/>
      </w:rPr>
    </w:lvl>
    <w:lvl w:ilvl="7" w:tplc="23B6443C" w:tentative="1">
      <w:start w:val="1"/>
      <w:numFmt w:val="bullet"/>
      <w:lvlText w:val="•"/>
      <w:lvlJc w:val="left"/>
      <w:pPr>
        <w:tabs>
          <w:tab w:val="num" w:pos="5760"/>
        </w:tabs>
        <w:ind w:left="5760" w:hanging="360"/>
      </w:pPr>
      <w:rPr>
        <w:rFonts w:ascii="Arial" w:hAnsi="Arial" w:hint="default"/>
      </w:rPr>
    </w:lvl>
    <w:lvl w:ilvl="8" w:tplc="256E40A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9C90658"/>
    <w:multiLevelType w:val="hybridMultilevel"/>
    <w:tmpl w:val="3A52A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BF24D8"/>
    <w:multiLevelType w:val="hybridMultilevel"/>
    <w:tmpl w:val="48066280"/>
    <w:lvl w:ilvl="0" w:tplc="309E9D5C">
      <w:start w:val="1"/>
      <w:numFmt w:val="bullet"/>
      <w:lvlText w:val="•"/>
      <w:lvlJc w:val="left"/>
      <w:pPr>
        <w:tabs>
          <w:tab w:val="num" w:pos="720"/>
        </w:tabs>
        <w:ind w:left="720" w:hanging="360"/>
      </w:pPr>
      <w:rPr>
        <w:rFonts w:ascii="Arial" w:hAnsi="Arial" w:hint="default"/>
      </w:rPr>
    </w:lvl>
    <w:lvl w:ilvl="1" w:tplc="4BFA31CA">
      <w:start w:val="1"/>
      <w:numFmt w:val="bullet"/>
      <w:lvlText w:val="•"/>
      <w:lvlJc w:val="left"/>
      <w:pPr>
        <w:tabs>
          <w:tab w:val="num" w:pos="1440"/>
        </w:tabs>
        <w:ind w:left="1440" w:hanging="360"/>
      </w:pPr>
      <w:rPr>
        <w:rFonts w:ascii="Arial" w:hAnsi="Arial" w:hint="default"/>
      </w:rPr>
    </w:lvl>
    <w:lvl w:ilvl="2" w:tplc="5F50E7E2">
      <w:start w:val="148"/>
      <w:numFmt w:val="bullet"/>
      <w:lvlText w:val="•"/>
      <w:lvlJc w:val="left"/>
      <w:pPr>
        <w:tabs>
          <w:tab w:val="num" w:pos="2160"/>
        </w:tabs>
        <w:ind w:left="2160" w:hanging="360"/>
      </w:pPr>
      <w:rPr>
        <w:rFonts w:ascii="Arial" w:hAnsi="Arial" w:hint="default"/>
      </w:rPr>
    </w:lvl>
    <w:lvl w:ilvl="3" w:tplc="6988FE9C">
      <w:start w:val="148"/>
      <w:numFmt w:val="bullet"/>
      <w:lvlText w:val="•"/>
      <w:lvlJc w:val="left"/>
      <w:pPr>
        <w:tabs>
          <w:tab w:val="num" w:pos="2880"/>
        </w:tabs>
        <w:ind w:left="2880" w:hanging="360"/>
      </w:pPr>
      <w:rPr>
        <w:rFonts w:ascii="Arial" w:hAnsi="Arial" w:hint="default"/>
      </w:rPr>
    </w:lvl>
    <w:lvl w:ilvl="4" w:tplc="42CACF5A">
      <w:start w:val="148"/>
      <w:numFmt w:val="bullet"/>
      <w:lvlText w:val="•"/>
      <w:lvlJc w:val="left"/>
      <w:pPr>
        <w:tabs>
          <w:tab w:val="num" w:pos="3600"/>
        </w:tabs>
        <w:ind w:left="3600" w:hanging="360"/>
      </w:pPr>
      <w:rPr>
        <w:rFonts w:ascii="Arial" w:hAnsi="Arial" w:hint="default"/>
      </w:rPr>
    </w:lvl>
    <w:lvl w:ilvl="5" w:tplc="65E8D9EE" w:tentative="1">
      <w:start w:val="1"/>
      <w:numFmt w:val="bullet"/>
      <w:lvlText w:val="•"/>
      <w:lvlJc w:val="left"/>
      <w:pPr>
        <w:tabs>
          <w:tab w:val="num" w:pos="4320"/>
        </w:tabs>
        <w:ind w:left="4320" w:hanging="360"/>
      </w:pPr>
      <w:rPr>
        <w:rFonts w:ascii="Arial" w:hAnsi="Arial" w:hint="default"/>
      </w:rPr>
    </w:lvl>
    <w:lvl w:ilvl="6" w:tplc="1ACA1BF2" w:tentative="1">
      <w:start w:val="1"/>
      <w:numFmt w:val="bullet"/>
      <w:lvlText w:val="•"/>
      <w:lvlJc w:val="left"/>
      <w:pPr>
        <w:tabs>
          <w:tab w:val="num" w:pos="5040"/>
        </w:tabs>
        <w:ind w:left="5040" w:hanging="360"/>
      </w:pPr>
      <w:rPr>
        <w:rFonts w:ascii="Arial" w:hAnsi="Arial" w:hint="default"/>
      </w:rPr>
    </w:lvl>
    <w:lvl w:ilvl="7" w:tplc="59FEFA40" w:tentative="1">
      <w:start w:val="1"/>
      <w:numFmt w:val="bullet"/>
      <w:lvlText w:val="•"/>
      <w:lvlJc w:val="left"/>
      <w:pPr>
        <w:tabs>
          <w:tab w:val="num" w:pos="5760"/>
        </w:tabs>
        <w:ind w:left="5760" w:hanging="360"/>
      </w:pPr>
      <w:rPr>
        <w:rFonts w:ascii="Arial" w:hAnsi="Arial" w:hint="default"/>
      </w:rPr>
    </w:lvl>
    <w:lvl w:ilvl="8" w:tplc="ED44FC4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64F0ED7"/>
    <w:multiLevelType w:val="hybridMultilevel"/>
    <w:tmpl w:val="F08A7E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8BE54D7"/>
    <w:multiLevelType w:val="hybridMultilevel"/>
    <w:tmpl w:val="65BAF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277D63"/>
    <w:multiLevelType w:val="hybridMultilevel"/>
    <w:tmpl w:val="150CD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4541969">
    <w:abstractNumId w:val="8"/>
  </w:num>
  <w:num w:numId="2" w16cid:durableId="402719436">
    <w:abstractNumId w:val="21"/>
  </w:num>
  <w:num w:numId="3" w16cid:durableId="1106534556">
    <w:abstractNumId w:val="24"/>
  </w:num>
  <w:num w:numId="4" w16cid:durableId="2113863804">
    <w:abstractNumId w:val="19"/>
  </w:num>
  <w:num w:numId="5" w16cid:durableId="48115241">
    <w:abstractNumId w:val="23"/>
  </w:num>
  <w:num w:numId="6" w16cid:durableId="916867155">
    <w:abstractNumId w:val="31"/>
  </w:num>
  <w:num w:numId="7" w16cid:durableId="420445177">
    <w:abstractNumId w:val="6"/>
  </w:num>
  <w:num w:numId="8" w16cid:durableId="368144857">
    <w:abstractNumId w:val="4"/>
  </w:num>
  <w:num w:numId="9" w16cid:durableId="1491020236">
    <w:abstractNumId w:val="11"/>
  </w:num>
  <w:num w:numId="10" w16cid:durableId="1592811538">
    <w:abstractNumId w:val="17"/>
  </w:num>
  <w:num w:numId="11" w16cid:durableId="1184058040">
    <w:abstractNumId w:val="5"/>
  </w:num>
  <w:num w:numId="12" w16cid:durableId="714429926">
    <w:abstractNumId w:val="13"/>
  </w:num>
  <w:num w:numId="13" w16cid:durableId="2132744762">
    <w:abstractNumId w:val="26"/>
  </w:num>
  <w:num w:numId="14" w16cid:durableId="1808281647">
    <w:abstractNumId w:val="10"/>
  </w:num>
  <w:num w:numId="15" w16cid:durableId="272594316">
    <w:abstractNumId w:val="29"/>
  </w:num>
  <w:num w:numId="16" w16cid:durableId="1247573973">
    <w:abstractNumId w:val="1"/>
  </w:num>
  <w:num w:numId="17" w16cid:durableId="1380855785">
    <w:abstractNumId w:val="27"/>
  </w:num>
  <w:num w:numId="18" w16cid:durableId="1010177585">
    <w:abstractNumId w:val="25"/>
  </w:num>
  <w:num w:numId="19" w16cid:durableId="721901877">
    <w:abstractNumId w:val="22"/>
  </w:num>
  <w:num w:numId="20" w16cid:durableId="780803187">
    <w:abstractNumId w:val="15"/>
  </w:num>
  <w:num w:numId="21" w16cid:durableId="1073310132">
    <w:abstractNumId w:val="12"/>
  </w:num>
  <w:num w:numId="22" w16cid:durableId="184562509">
    <w:abstractNumId w:val="2"/>
  </w:num>
  <w:num w:numId="23" w16cid:durableId="1566911587">
    <w:abstractNumId w:val="9"/>
  </w:num>
  <w:num w:numId="24" w16cid:durableId="1217163355">
    <w:abstractNumId w:val="3"/>
  </w:num>
  <w:num w:numId="25" w16cid:durableId="938678783">
    <w:abstractNumId w:val="30"/>
  </w:num>
  <w:num w:numId="26" w16cid:durableId="744298805">
    <w:abstractNumId w:val="16"/>
  </w:num>
  <w:num w:numId="27" w16cid:durableId="571352871">
    <w:abstractNumId w:val="20"/>
  </w:num>
  <w:num w:numId="28" w16cid:durableId="1495951235">
    <w:abstractNumId w:val="28"/>
  </w:num>
  <w:num w:numId="29" w16cid:durableId="1334606850">
    <w:abstractNumId w:val="18"/>
  </w:num>
  <w:num w:numId="30" w16cid:durableId="1029254854">
    <w:abstractNumId w:val="7"/>
  </w:num>
  <w:num w:numId="31" w16cid:durableId="489173987">
    <w:abstractNumId w:val="0"/>
  </w:num>
  <w:num w:numId="32" w16cid:durableId="309945083">
    <w:abstractNumId w:val="32"/>
  </w:num>
  <w:num w:numId="33" w16cid:durableId="18119408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C80"/>
    <w:rsid w:val="00000EDD"/>
    <w:rsid w:val="00001666"/>
    <w:rsid w:val="00001AF1"/>
    <w:rsid w:val="00002E9A"/>
    <w:rsid w:val="00003A06"/>
    <w:rsid w:val="00005F78"/>
    <w:rsid w:val="000075DC"/>
    <w:rsid w:val="000076AB"/>
    <w:rsid w:val="00010E2E"/>
    <w:rsid w:val="00011E79"/>
    <w:rsid w:val="00011EAB"/>
    <w:rsid w:val="00012C31"/>
    <w:rsid w:val="00013DD9"/>
    <w:rsid w:val="00014A9D"/>
    <w:rsid w:val="00015DF6"/>
    <w:rsid w:val="00020735"/>
    <w:rsid w:val="0002373F"/>
    <w:rsid w:val="0002417C"/>
    <w:rsid w:val="0002466B"/>
    <w:rsid w:val="00024EFC"/>
    <w:rsid w:val="0002509E"/>
    <w:rsid w:val="0002564F"/>
    <w:rsid w:val="00025B9B"/>
    <w:rsid w:val="00026CE2"/>
    <w:rsid w:val="000277F5"/>
    <w:rsid w:val="000308A1"/>
    <w:rsid w:val="00031614"/>
    <w:rsid w:val="0003263A"/>
    <w:rsid w:val="000330D9"/>
    <w:rsid w:val="00033A24"/>
    <w:rsid w:val="00033A86"/>
    <w:rsid w:val="000355B5"/>
    <w:rsid w:val="0003603C"/>
    <w:rsid w:val="00036268"/>
    <w:rsid w:val="000362E3"/>
    <w:rsid w:val="00036DEE"/>
    <w:rsid w:val="0003731B"/>
    <w:rsid w:val="000373A6"/>
    <w:rsid w:val="00037A4B"/>
    <w:rsid w:val="00037B63"/>
    <w:rsid w:val="00037E48"/>
    <w:rsid w:val="0004017F"/>
    <w:rsid w:val="00040473"/>
    <w:rsid w:val="00040DF7"/>
    <w:rsid w:val="00041913"/>
    <w:rsid w:val="000422FC"/>
    <w:rsid w:val="00043944"/>
    <w:rsid w:val="00044068"/>
    <w:rsid w:val="000455A5"/>
    <w:rsid w:val="000466FE"/>
    <w:rsid w:val="000477F1"/>
    <w:rsid w:val="00047C99"/>
    <w:rsid w:val="00047DCA"/>
    <w:rsid w:val="00051EEE"/>
    <w:rsid w:val="0005273D"/>
    <w:rsid w:val="00053259"/>
    <w:rsid w:val="00053D65"/>
    <w:rsid w:val="0005587F"/>
    <w:rsid w:val="00056550"/>
    <w:rsid w:val="00057BE3"/>
    <w:rsid w:val="000602F5"/>
    <w:rsid w:val="0006163E"/>
    <w:rsid w:val="00061BEC"/>
    <w:rsid w:val="00063868"/>
    <w:rsid w:val="00063AB6"/>
    <w:rsid w:val="000641CD"/>
    <w:rsid w:val="0006451B"/>
    <w:rsid w:val="00064681"/>
    <w:rsid w:val="00064AD8"/>
    <w:rsid w:val="00064CD7"/>
    <w:rsid w:val="000651D2"/>
    <w:rsid w:val="00065BCC"/>
    <w:rsid w:val="00066110"/>
    <w:rsid w:val="0006666B"/>
    <w:rsid w:val="0006750A"/>
    <w:rsid w:val="000676B8"/>
    <w:rsid w:val="000701BA"/>
    <w:rsid w:val="00070595"/>
    <w:rsid w:val="000717F0"/>
    <w:rsid w:val="00071E47"/>
    <w:rsid w:val="00075DC1"/>
    <w:rsid w:val="0007673E"/>
    <w:rsid w:val="00076A86"/>
    <w:rsid w:val="0007766D"/>
    <w:rsid w:val="00080739"/>
    <w:rsid w:val="000831F8"/>
    <w:rsid w:val="000851F3"/>
    <w:rsid w:val="00085884"/>
    <w:rsid w:val="000866E2"/>
    <w:rsid w:val="0008711C"/>
    <w:rsid w:val="00087946"/>
    <w:rsid w:val="00090A7B"/>
    <w:rsid w:val="00091704"/>
    <w:rsid w:val="0009262E"/>
    <w:rsid w:val="00092CFC"/>
    <w:rsid w:val="0009318F"/>
    <w:rsid w:val="00093A4A"/>
    <w:rsid w:val="00094941"/>
    <w:rsid w:val="00095074"/>
    <w:rsid w:val="00095C9D"/>
    <w:rsid w:val="0009631E"/>
    <w:rsid w:val="00097C51"/>
    <w:rsid w:val="000A3166"/>
    <w:rsid w:val="000A3EB4"/>
    <w:rsid w:val="000A4792"/>
    <w:rsid w:val="000A5D38"/>
    <w:rsid w:val="000A7561"/>
    <w:rsid w:val="000B18B2"/>
    <w:rsid w:val="000B1957"/>
    <w:rsid w:val="000B1B02"/>
    <w:rsid w:val="000B1F34"/>
    <w:rsid w:val="000B4857"/>
    <w:rsid w:val="000B633B"/>
    <w:rsid w:val="000B647D"/>
    <w:rsid w:val="000B6EC4"/>
    <w:rsid w:val="000B7604"/>
    <w:rsid w:val="000C04F5"/>
    <w:rsid w:val="000C11F1"/>
    <w:rsid w:val="000C1323"/>
    <w:rsid w:val="000C1754"/>
    <w:rsid w:val="000C2398"/>
    <w:rsid w:val="000C4CDA"/>
    <w:rsid w:val="000C5055"/>
    <w:rsid w:val="000C560E"/>
    <w:rsid w:val="000C6A4A"/>
    <w:rsid w:val="000C7362"/>
    <w:rsid w:val="000C7DD0"/>
    <w:rsid w:val="000D135F"/>
    <w:rsid w:val="000D223E"/>
    <w:rsid w:val="000D3041"/>
    <w:rsid w:val="000D5E9A"/>
    <w:rsid w:val="000D6C77"/>
    <w:rsid w:val="000D704B"/>
    <w:rsid w:val="000E0587"/>
    <w:rsid w:val="000E0C4A"/>
    <w:rsid w:val="000E4E90"/>
    <w:rsid w:val="000E5CB2"/>
    <w:rsid w:val="000E5D5C"/>
    <w:rsid w:val="000F13D6"/>
    <w:rsid w:val="000F16F5"/>
    <w:rsid w:val="000F2815"/>
    <w:rsid w:val="000F35B6"/>
    <w:rsid w:val="000F371D"/>
    <w:rsid w:val="000F4072"/>
    <w:rsid w:val="000F41A5"/>
    <w:rsid w:val="000F4C60"/>
    <w:rsid w:val="000F552B"/>
    <w:rsid w:val="000F5712"/>
    <w:rsid w:val="000F5778"/>
    <w:rsid w:val="000F5EF4"/>
    <w:rsid w:val="000F6C31"/>
    <w:rsid w:val="000F71F6"/>
    <w:rsid w:val="001001EE"/>
    <w:rsid w:val="001026D7"/>
    <w:rsid w:val="001037FB"/>
    <w:rsid w:val="00104626"/>
    <w:rsid w:val="00104A8B"/>
    <w:rsid w:val="00105096"/>
    <w:rsid w:val="00105294"/>
    <w:rsid w:val="0010567D"/>
    <w:rsid w:val="00105775"/>
    <w:rsid w:val="00107FEB"/>
    <w:rsid w:val="001106A6"/>
    <w:rsid w:val="00111383"/>
    <w:rsid w:val="001119E3"/>
    <w:rsid w:val="00111A53"/>
    <w:rsid w:val="00111B4C"/>
    <w:rsid w:val="0011228B"/>
    <w:rsid w:val="00112F26"/>
    <w:rsid w:val="0011363E"/>
    <w:rsid w:val="001137B6"/>
    <w:rsid w:val="00113D02"/>
    <w:rsid w:val="00113EA9"/>
    <w:rsid w:val="00116646"/>
    <w:rsid w:val="00116757"/>
    <w:rsid w:val="00117462"/>
    <w:rsid w:val="00117510"/>
    <w:rsid w:val="00120891"/>
    <w:rsid w:val="001218D7"/>
    <w:rsid w:val="00124A78"/>
    <w:rsid w:val="00124DC4"/>
    <w:rsid w:val="0012541B"/>
    <w:rsid w:val="001271F8"/>
    <w:rsid w:val="00127C80"/>
    <w:rsid w:val="0013029E"/>
    <w:rsid w:val="001309E8"/>
    <w:rsid w:val="00130EFA"/>
    <w:rsid w:val="00130F27"/>
    <w:rsid w:val="00131E4E"/>
    <w:rsid w:val="001323B8"/>
    <w:rsid w:val="0013375B"/>
    <w:rsid w:val="00133C95"/>
    <w:rsid w:val="00134310"/>
    <w:rsid w:val="00134675"/>
    <w:rsid w:val="00135FA9"/>
    <w:rsid w:val="0013698B"/>
    <w:rsid w:val="00136A0C"/>
    <w:rsid w:val="00136D75"/>
    <w:rsid w:val="00142B08"/>
    <w:rsid w:val="00143365"/>
    <w:rsid w:val="00143815"/>
    <w:rsid w:val="00143B6C"/>
    <w:rsid w:val="00145905"/>
    <w:rsid w:val="00145B3C"/>
    <w:rsid w:val="00145D36"/>
    <w:rsid w:val="001462C0"/>
    <w:rsid w:val="001520EE"/>
    <w:rsid w:val="001552CC"/>
    <w:rsid w:val="0015748F"/>
    <w:rsid w:val="00160FCC"/>
    <w:rsid w:val="0016192E"/>
    <w:rsid w:val="001623E8"/>
    <w:rsid w:val="001626EA"/>
    <w:rsid w:val="00163330"/>
    <w:rsid w:val="0016344E"/>
    <w:rsid w:val="0016368A"/>
    <w:rsid w:val="00163ACB"/>
    <w:rsid w:val="00163FBE"/>
    <w:rsid w:val="001651E9"/>
    <w:rsid w:val="00165337"/>
    <w:rsid w:val="00165E4B"/>
    <w:rsid w:val="00166247"/>
    <w:rsid w:val="0016666E"/>
    <w:rsid w:val="00166F47"/>
    <w:rsid w:val="00167A26"/>
    <w:rsid w:val="0017146C"/>
    <w:rsid w:val="00171715"/>
    <w:rsid w:val="001724D3"/>
    <w:rsid w:val="00173B7A"/>
    <w:rsid w:val="001744E4"/>
    <w:rsid w:val="0017460B"/>
    <w:rsid w:val="001747DC"/>
    <w:rsid w:val="00176360"/>
    <w:rsid w:val="001772DC"/>
    <w:rsid w:val="001773ED"/>
    <w:rsid w:val="0017754D"/>
    <w:rsid w:val="00177890"/>
    <w:rsid w:val="00180AD1"/>
    <w:rsid w:val="00180E58"/>
    <w:rsid w:val="001814FF"/>
    <w:rsid w:val="00182A05"/>
    <w:rsid w:val="00184245"/>
    <w:rsid w:val="00184454"/>
    <w:rsid w:val="00186578"/>
    <w:rsid w:val="00187230"/>
    <w:rsid w:val="00187569"/>
    <w:rsid w:val="0018786D"/>
    <w:rsid w:val="0018788F"/>
    <w:rsid w:val="00190B13"/>
    <w:rsid w:val="001912AD"/>
    <w:rsid w:val="00193343"/>
    <w:rsid w:val="0019538C"/>
    <w:rsid w:val="00196437"/>
    <w:rsid w:val="00197A1F"/>
    <w:rsid w:val="001A00FC"/>
    <w:rsid w:val="001A0D44"/>
    <w:rsid w:val="001A246E"/>
    <w:rsid w:val="001A2BD8"/>
    <w:rsid w:val="001A4839"/>
    <w:rsid w:val="001A75B9"/>
    <w:rsid w:val="001A7A9B"/>
    <w:rsid w:val="001B0CE0"/>
    <w:rsid w:val="001B1CE0"/>
    <w:rsid w:val="001B3685"/>
    <w:rsid w:val="001B48D9"/>
    <w:rsid w:val="001B5B51"/>
    <w:rsid w:val="001B64B3"/>
    <w:rsid w:val="001B65AB"/>
    <w:rsid w:val="001B698C"/>
    <w:rsid w:val="001B7546"/>
    <w:rsid w:val="001C0428"/>
    <w:rsid w:val="001C2490"/>
    <w:rsid w:val="001C2673"/>
    <w:rsid w:val="001C3088"/>
    <w:rsid w:val="001C314C"/>
    <w:rsid w:val="001C5D0A"/>
    <w:rsid w:val="001C62EE"/>
    <w:rsid w:val="001C6363"/>
    <w:rsid w:val="001C79DC"/>
    <w:rsid w:val="001D17B3"/>
    <w:rsid w:val="001D19D8"/>
    <w:rsid w:val="001D2DDF"/>
    <w:rsid w:val="001D30A3"/>
    <w:rsid w:val="001D4E1B"/>
    <w:rsid w:val="001D514A"/>
    <w:rsid w:val="001D5390"/>
    <w:rsid w:val="001D56B4"/>
    <w:rsid w:val="001D7BD2"/>
    <w:rsid w:val="001D7F2E"/>
    <w:rsid w:val="001E21D6"/>
    <w:rsid w:val="001E2679"/>
    <w:rsid w:val="001E2BD1"/>
    <w:rsid w:val="001E3993"/>
    <w:rsid w:val="001E40E0"/>
    <w:rsid w:val="001F06F4"/>
    <w:rsid w:val="001F311B"/>
    <w:rsid w:val="001F439D"/>
    <w:rsid w:val="001F5FC3"/>
    <w:rsid w:val="001F65A6"/>
    <w:rsid w:val="001F6D44"/>
    <w:rsid w:val="001F7BCB"/>
    <w:rsid w:val="001F7FFE"/>
    <w:rsid w:val="0020283B"/>
    <w:rsid w:val="00205647"/>
    <w:rsid w:val="00205837"/>
    <w:rsid w:val="00205F44"/>
    <w:rsid w:val="00206B01"/>
    <w:rsid w:val="002103CA"/>
    <w:rsid w:val="00211926"/>
    <w:rsid w:val="00213301"/>
    <w:rsid w:val="00214BC8"/>
    <w:rsid w:val="00214C38"/>
    <w:rsid w:val="00215171"/>
    <w:rsid w:val="00216115"/>
    <w:rsid w:val="00217965"/>
    <w:rsid w:val="00220A8C"/>
    <w:rsid w:val="00222E91"/>
    <w:rsid w:val="00225973"/>
    <w:rsid w:val="00226BC3"/>
    <w:rsid w:val="00227931"/>
    <w:rsid w:val="00227ACB"/>
    <w:rsid w:val="00230A6C"/>
    <w:rsid w:val="0023192A"/>
    <w:rsid w:val="0023301F"/>
    <w:rsid w:val="00234398"/>
    <w:rsid w:val="002351E7"/>
    <w:rsid w:val="00235334"/>
    <w:rsid w:val="00235E6D"/>
    <w:rsid w:val="002363A9"/>
    <w:rsid w:val="00237A30"/>
    <w:rsid w:val="00240076"/>
    <w:rsid w:val="0024020A"/>
    <w:rsid w:val="00242979"/>
    <w:rsid w:val="00242E26"/>
    <w:rsid w:val="00244F7D"/>
    <w:rsid w:val="00245CE7"/>
    <w:rsid w:val="002460E6"/>
    <w:rsid w:val="002477C0"/>
    <w:rsid w:val="002512AC"/>
    <w:rsid w:val="0025134F"/>
    <w:rsid w:val="00251900"/>
    <w:rsid w:val="00251D4E"/>
    <w:rsid w:val="00252297"/>
    <w:rsid w:val="002540BE"/>
    <w:rsid w:val="00254A18"/>
    <w:rsid w:val="00255A43"/>
    <w:rsid w:val="00255EDD"/>
    <w:rsid w:val="00256DA3"/>
    <w:rsid w:val="00256FF2"/>
    <w:rsid w:val="002573A4"/>
    <w:rsid w:val="00257884"/>
    <w:rsid w:val="00257D65"/>
    <w:rsid w:val="0026037C"/>
    <w:rsid w:val="00260609"/>
    <w:rsid w:val="00260646"/>
    <w:rsid w:val="00262059"/>
    <w:rsid w:val="00262459"/>
    <w:rsid w:val="00265979"/>
    <w:rsid w:val="002675F7"/>
    <w:rsid w:val="00267FFC"/>
    <w:rsid w:val="00270095"/>
    <w:rsid w:val="00271D7F"/>
    <w:rsid w:val="002721B3"/>
    <w:rsid w:val="002743CE"/>
    <w:rsid w:val="002751DB"/>
    <w:rsid w:val="00275984"/>
    <w:rsid w:val="00275D6E"/>
    <w:rsid w:val="00276E66"/>
    <w:rsid w:val="00277B2E"/>
    <w:rsid w:val="00283AF7"/>
    <w:rsid w:val="00283B68"/>
    <w:rsid w:val="002844BF"/>
    <w:rsid w:val="002846F0"/>
    <w:rsid w:val="00284B4B"/>
    <w:rsid w:val="00285764"/>
    <w:rsid w:val="00285A36"/>
    <w:rsid w:val="00286A64"/>
    <w:rsid w:val="00287F1E"/>
    <w:rsid w:val="002900A1"/>
    <w:rsid w:val="00290656"/>
    <w:rsid w:val="00291964"/>
    <w:rsid w:val="00291CC8"/>
    <w:rsid w:val="002930F1"/>
    <w:rsid w:val="00293703"/>
    <w:rsid w:val="002949C1"/>
    <w:rsid w:val="002951B2"/>
    <w:rsid w:val="00295B7E"/>
    <w:rsid w:val="002960F6"/>
    <w:rsid w:val="002A14D4"/>
    <w:rsid w:val="002A2235"/>
    <w:rsid w:val="002A2BBC"/>
    <w:rsid w:val="002A2CBA"/>
    <w:rsid w:val="002A30B1"/>
    <w:rsid w:val="002A4459"/>
    <w:rsid w:val="002A5BA8"/>
    <w:rsid w:val="002A760D"/>
    <w:rsid w:val="002A78CA"/>
    <w:rsid w:val="002B153E"/>
    <w:rsid w:val="002B2422"/>
    <w:rsid w:val="002B251E"/>
    <w:rsid w:val="002B2CAA"/>
    <w:rsid w:val="002B3015"/>
    <w:rsid w:val="002B30CC"/>
    <w:rsid w:val="002B37B5"/>
    <w:rsid w:val="002B3B03"/>
    <w:rsid w:val="002B4232"/>
    <w:rsid w:val="002B43D0"/>
    <w:rsid w:val="002B462E"/>
    <w:rsid w:val="002B49E6"/>
    <w:rsid w:val="002B527F"/>
    <w:rsid w:val="002B5A28"/>
    <w:rsid w:val="002B60B7"/>
    <w:rsid w:val="002B7E0E"/>
    <w:rsid w:val="002C0D2D"/>
    <w:rsid w:val="002C1C32"/>
    <w:rsid w:val="002C1E98"/>
    <w:rsid w:val="002C23E4"/>
    <w:rsid w:val="002C24B9"/>
    <w:rsid w:val="002C29F7"/>
    <w:rsid w:val="002C3B22"/>
    <w:rsid w:val="002C5B31"/>
    <w:rsid w:val="002C7470"/>
    <w:rsid w:val="002D1A57"/>
    <w:rsid w:val="002D3741"/>
    <w:rsid w:val="002D4094"/>
    <w:rsid w:val="002D4E73"/>
    <w:rsid w:val="002D4FE4"/>
    <w:rsid w:val="002D50E1"/>
    <w:rsid w:val="002D5994"/>
    <w:rsid w:val="002D7896"/>
    <w:rsid w:val="002E03D1"/>
    <w:rsid w:val="002E183C"/>
    <w:rsid w:val="002E26C4"/>
    <w:rsid w:val="002E28C3"/>
    <w:rsid w:val="002E31B6"/>
    <w:rsid w:val="002E44BA"/>
    <w:rsid w:val="002E62DA"/>
    <w:rsid w:val="002E6818"/>
    <w:rsid w:val="002E7A9B"/>
    <w:rsid w:val="002F0B39"/>
    <w:rsid w:val="002F417A"/>
    <w:rsid w:val="002F43E3"/>
    <w:rsid w:val="002F4663"/>
    <w:rsid w:val="002F4C3F"/>
    <w:rsid w:val="002F6464"/>
    <w:rsid w:val="002F6B43"/>
    <w:rsid w:val="002F6CD9"/>
    <w:rsid w:val="002F7524"/>
    <w:rsid w:val="00302749"/>
    <w:rsid w:val="003041E3"/>
    <w:rsid w:val="003048BE"/>
    <w:rsid w:val="00304FE1"/>
    <w:rsid w:val="00306660"/>
    <w:rsid w:val="00306B02"/>
    <w:rsid w:val="00306F91"/>
    <w:rsid w:val="003070DD"/>
    <w:rsid w:val="00307346"/>
    <w:rsid w:val="003100EE"/>
    <w:rsid w:val="00312274"/>
    <w:rsid w:val="00313A58"/>
    <w:rsid w:val="0031594A"/>
    <w:rsid w:val="00317490"/>
    <w:rsid w:val="003179F8"/>
    <w:rsid w:val="00317C8E"/>
    <w:rsid w:val="00322F27"/>
    <w:rsid w:val="00323193"/>
    <w:rsid w:val="0032671D"/>
    <w:rsid w:val="00327E92"/>
    <w:rsid w:val="0033204C"/>
    <w:rsid w:val="00332B22"/>
    <w:rsid w:val="00332E2A"/>
    <w:rsid w:val="00333222"/>
    <w:rsid w:val="0033505E"/>
    <w:rsid w:val="00335BBF"/>
    <w:rsid w:val="00336298"/>
    <w:rsid w:val="0033646C"/>
    <w:rsid w:val="003412CA"/>
    <w:rsid w:val="00341975"/>
    <w:rsid w:val="00344022"/>
    <w:rsid w:val="003448F8"/>
    <w:rsid w:val="00345A33"/>
    <w:rsid w:val="00345AF5"/>
    <w:rsid w:val="003463B4"/>
    <w:rsid w:val="00347A4C"/>
    <w:rsid w:val="00350A7A"/>
    <w:rsid w:val="00350E16"/>
    <w:rsid w:val="00351EDA"/>
    <w:rsid w:val="00352479"/>
    <w:rsid w:val="00352618"/>
    <w:rsid w:val="00353DBA"/>
    <w:rsid w:val="0035403B"/>
    <w:rsid w:val="003557C5"/>
    <w:rsid w:val="0035783B"/>
    <w:rsid w:val="003578DD"/>
    <w:rsid w:val="00357B64"/>
    <w:rsid w:val="00361D5D"/>
    <w:rsid w:val="0036292D"/>
    <w:rsid w:val="00363220"/>
    <w:rsid w:val="00363D7C"/>
    <w:rsid w:val="00363EC5"/>
    <w:rsid w:val="003646D0"/>
    <w:rsid w:val="00364E62"/>
    <w:rsid w:val="00367E66"/>
    <w:rsid w:val="003705F7"/>
    <w:rsid w:val="0037178D"/>
    <w:rsid w:val="003717D4"/>
    <w:rsid w:val="00371912"/>
    <w:rsid w:val="003725E6"/>
    <w:rsid w:val="00372689"/>
    <w:rsid w:val="00372FBB"/>
    <w:rsid w:val="0037314D"/>
    <w:rsid w:val="003748AA"/>
    <w:rsid w:val="00375607"/>
    <w:rsid w:val="00375DC1"/>
    <w:rsid w:val="00377176"/>
    <w:rsid w:val="003814B6"/>
    <w:rsid w:val="003816F9"/>
    <w:rsid w:val="003820DA"/>
    <w:rsid w:val="00383F6D"/>
    <w:rsid w:val="003842D4"/>
    <w:rsid w:val="00386BA2"/>
    <w:rsid w:val="003870C4"/>
    <w:rsid w:val="00387858"/>
    <w:rsid w:val="00387BF7"/>
    <w:rsid w:val="003908FE"/>
    <w:rsid w:val="003914E9"/>
    <w:rsid w:val="003923AA"/>
    <w:rsid w:val="00393611"/>
    <w:rsid w:val="0039396E"/>
    <w:rsid w:val="00393B02"/>
    <w:rsid w:val="003948BA"/>
    <w:rsid w:val="00394A49"/>
    <w:rsid w:val="00395C88"/>
    <w:rsid w:val="0039640D"/>
    <w:rsid w:val="00396813"/>
    <w:rsid w:val="003973C7"/>
    <w:rsid w:val="00397A04"/>
    <w:rsid w:val="003A099F"/>
    <w:rsid w:val="003A0E16"/>
    <w:rsid w:val="003A1EC2"/>
    <w:rsid w:val="003A2BCB"/>
    <w:rsid w:val="003A2F02"/>
    <w:rsid w:val="003A2F8B"/>
    <w:rsid w:val="003A51D0"/>
    <w:rsid w:val="003A5ABD"/>
    <w:rsid w:val="003A6460"/>
    <w:rsid w:val="003A7F24"/>
    <w:rsid w:val="003B040D"/>
    <w:rsid w:val="003B091B"/>
    <w:rsid w:val="003B1911"/>
    <w:rsid w:val="003B1CA1"/>
    <w:rsid w:val="003B2E1E"/>
    <w:rsid w:val="003B3433"/>
    <w:rsid w:val="003B414D"/>
    <w:rsid w:val="003B43C7"/>
    <w:rsid w:val="003B46BF"/>
    <w:rsid w:val="003B592E"/>
    <w:rsid w:val="003B5A26"/>
    <w:rsid w:val="003B6299"/>
    <w:rsid w:val="003B636D"/>
    <w:rsid w:val="003B76F2"/>
    <w:rsid w:val="003C00E6"/>
    <w:rsid w:val="003C11E2"/>
    <w:rsid w:val="003C31C4"/>
    <w:rsid w:val="003C34A2"/>
    <w:rsid w:val="003C3951"/>
    <w:rsid w:val="003C3BC8"/>
    <w:rsid w:val="003C3C56"/>
    <w:rsid w:val="003C55E8"/>
    <w:rsid w:val="003C602B"/>
    <w:rsid w:val="003C6465"/>
    <w:rsid w:val="003C65FB"/>
    <w:rsid w:val="003D012C"/>
    <w:rsid w:val="003D0EB0"/>
    <w:rsid w:val="003D13AF"/>
    <w:rsid w:val="003D15C5"/>
    <w:rsid w:val="003D2E14"/>
    <w:rsid w:val="003D2E70"/>
    <w:rsid w:val="003D310A"/>
    <w:rsid w:val="003D3FAF"/>
    <w:rsid w:val="003D4469"/>
    <w:rsid w:val="003D450D"/>
    <w:rsid w:val="003D49E0"/>
    <w:rsid w:val="003D4AAF"/>
    <w:rsid w:val="003D5C83"/>
    <w:rsid w:val="003D61FA"/>
    <w:rsid w:val="003E0997"/>
    <w:rsid w:val="003E1165"/>
    <w:rsid w:val="003E1AEA"/>
    <w:rsid w:val="003E22FC"/>
    <w:rsid w:val="003E2790"/>
    <w:rsid w:val="003E2F8D"/>
    <w:rsid w:val="003E4921"/>
    <w:rsid w:val="003E5F0A"/>
    <w:rsid w:val="003E60CD"/>
    <w:rsid w:val="003F07EE"/>
    <w:rsid w:val="003F31B7"/>
    <w:rsid w:val="003F5D92"/>
    <w:rsid w:val="003F71EB"/>
    <w:rsid w:val="004007A8"/>
    <w:rsid w:val="00401063"/>
    <w:rsid w:val="00401A72"/>
    <w:rsid w:val="00402280"/>
    <w:rsid w:val="004029FC"/>
    <w:rsid w:val="00403AB8"/>
    <w:rsid w:val="00403C2A"/>
    <w:rsid w:val="0040438A"/>
    <w:rsid w:val="004043CF"/>
    <w:rsid w:val="00405C43"/>
    <w:rsid w:val="0040702C"/>
    <w:rsid w:val="0040707B"/>
    <w:rsid w:val="00407416"/>
    <w:rsid w:val="00407590"/>
    <w:rsid w:val="00407A49"/>
    <w:rsid w:val="00410237"/>
    <w:rsid w:val="00410506"/>
    <w:rsid w:val="00410FCE"/>
    <w:rsid w:val="004154A5"/>
    <w:rsid w:val="00415A34"/>
    <w:rsid w:val="00416300"/>
    <w:rsid w:val="0041637D"/>
    <w:rsid w:val="00416D4B"/>
    <w:rsid w:val="00417B62"/>
    <w:rsid w:val="00417ED9"/>
    <w:rsid w:val="00420474"/>
    <w:rsid w:val="00421148"/>
    <w:rsid w:val="00421335"/>
    <w:rsid w:val="0042169D"/>
    <w:rsid w:val="004219A8"/>
    <w:rsid w:val="0042354F"/>
    <w:rsid w:val="00423C6D"/>
    <w:rsid w:val="004250CD"/>
    <w:rsid w:val="00425937"/>
    <w:rsid w:val="0042636B"/>
    <w:rsid w:val="004271C1"/>
    <w:rsid w:val="00427E85"/>
    <w:rsid w:val="00430D58"/>
    <w:rsid w:val="00430E85"/>
    <w:rsid w:val="00431C13"/>
    <w:rsid w:val="00432082"/>
    <w:rsid w:val="00433295"/>
    <w:rsid w:val="00433B27"/>
    <w:rsid w:val="00433C76"/>
    <w:rsid w:val="0043413C"/>
    <w:rsid w:val="00435303"/>
    <w:rsid w:val="00435D6B"/>
    <w:rsid w:val="00436A93"/>
    <w:rsid w:val="00436F1F"/>
    <w:rsid w:val="00440047"/>
    <w:rsid w:val="004408D0"/>
    <w:rsid w:val="004408EE"/>
    <w:rsid w:val="004414EB"/>
    <w:rsid w:val="00442B2F"/>
    <w:rsid w:val="00443245"/>
    <w:rsid w:val="00444344"/>
    <w:rsid w:val="0044489D"/>
    <w:rsid w:val="00444A39"/>
    <w:rsid w:val="004451F1"/>
    <w:rsid w:val="00445242"/>
    <w:rsid w:val="004452C8"/>
    <w:rsid w:val="00445678"/>
    <w:rsid w:val="004456CA"/>
    <w:rsid w:val="00445C59"/>
    <w:rsid w:val="00447DC2"/>
    <w:rsid w:val="004500F1"/>
    <w:rsid w:val="004509AD"/>
    <w:rsid w:val="00451206"/>
    <w:rsid w:val="004516D5"/>
    <w:rsid w:val="00451B9D"/>
    <w:rsid w:val="0045230C"/>
    <w:rsid w:val="00452F19"/>
    <w:rsid w:val="00453438"/>
    <w:rsid w:val="004538AA"/>
    <w:rsid w:val="00453B96"/>
    <w:rsid w:val="00453FC1"/>
    <w:rsid w:val="00454047"/>
    <w:rsid w:val="004545D9"/>
    <w:rsid w:val="00455B48"/>
    <w:rsid w:val="00456E2B"/>
    <w:rsid w:val="00456F62"/>
    <w:rsid w:val="00460EA9"/>
    <w:rsid w:val="00464702"/>
    <w:rsid w:val="00464CE5"/>
    <w:rsid w:val="004652AC"/>
    <w:rsid w:val="00466666"/>
    <w:rsid w:val="00466F3D"/>
    <w:rsid w:val="00467B35"/>
    <w:rsid w:val="00471FAB"/>
    <w:rsid w:val="00472709"/>
    <w:rsid w:val="00473389"/>
    <w:rsid w:val="00474440"/>
    <w:rsid w:val="00474559"/>
    <w:rsid w:val="004748D9"/>
    <w:rsid w:val="00474C48"/>
    <w:rsid w:val="00475A16"/>
    <w:rsid w:val="00476614"/>
    <w:rsid w:val="004774A9"/>
    <w:rsid w:val="00480D1E"/>
    <w:rsid w:val="004810F1"/>
    <w:rsid w:val="004813D2"/>
    <w:rsid w:val="00482C11"/>
    <w:rsid w:val="00485918"/>
    <w:rsid w:val="00485C53"/>
    <w:rsid w:val="00487CBE"/>
    <w:rsid w:val="00490118"/>
    <w:rsid w:val="00491143"/>
    <w:rsid w:val="00493B6A"/>
    <w:rsid w:val="00494259"/>
    <w:rsid w:val="004964EE"/>
    <w:rsid w:val="004A0A5E"/>
    <w:rsid w:val="004A0CBE"/>
    <w:rsid w:val="004A1517"/>
    <w:rsid w:val="004A320B"/>
    <w:rsid w:val="004A3B2B"/>
    <w:rsid w:val="004A439A"/>
    <w:rsid w:val="004A5636"/>
    <w:rsid w:val="004B0940"/>
    <w:rsid w:val="004B1010"/>
    <w:rsid w:val="004B4911"/>
    <w:rsid w:val="004B54B0"/>
    <w:rsid w:val="004B6072"/>
    <w:rsid w:val="004B6134"/>
    <w:rsid w:val="004B77F2"/>
    <w:rsid w:val="004B7E3F"/>
    <w:rsid w:val="004C030C"/>
    <w:rsid w:val="004C2870"/>
    <w:rsid w:val="004C78FD"/>
    <w:rsid w:val="004C796D"/>
    <w:rsid w:val="004D105A"/>
    <w:rsid w:val="004D12DB"/>
    <w:rsid w:val="004D1FFD"/>
    <w:rsid w:val="004D20B3"/>
    <w:rsid w:val="004D4B74"/>
    <w:rsid w:val="004D50DE"/>
    <w:rsid w:val="004D5CC1"/>
    <w:rsid w:val="004D5E3A"/>
    <w:rsid w:val="004E11F1"/>
    <w:rsid w:val="004E1424"/>
    <w:rsid w:val="004E1EC3"/>
    <w:rsid w:val="004E2188"/>
    <w:rsid w:val="004E2653"/>
    <w:rsid w:val="004E3804"/>
    <w:rsid w:val="004E4EFD"/>
    <w:rsid w:val="004E6CBF"/>
    <w:rsid w:val="004F118C"/>
    <w:rsid w:val="004F161C"/>
    <w:rsid w:val="004F2AF9"/>
    <w:rsid w:val="004F2F64"/>
    <w:rsid w:val="004F3C73"/>
    <w:rsid w:val="004F4916"/>
    <w:rsid w:val="004F5D60"/>
    <w:rsid w:val="004F6277"/>
    <w:rsid w:val="004F79E7"/>
    <w:rsid w:val="004F7DCC"/>
    <w:rsid w:val="00500120"/>
    <w:rsid w:val="005003C0"/>
    <w:rsid w:val="00504F9F"/>
    <w:rsid w:val="00505C55"/>
    <w:rsid w:val="00507E3C"/>
    <w:rsid w:val="0051028D"/>
    <w:rsid w:val="00511253"/>
    <w:rsid w:val="005137F2"/>
    <w:rsid w:val="00513A45"/>
    <w:rsid w:val="00513B2D"/>
    <w:rsid w:val="00513EF7"/>
    <w:rsid w:val="00514EE1"/>
    <w:rsid w:val="00515529"/>
    <w:rsid w:val="005157B9"/>
    <w:rsid w:val="00515A65"/>
    <w:rsid w:val="00516D91"/>
    <w:rsid w:val="00516EC4"/>
    <w:rsid w:val="00516F15"/>
    <w:rsid w:val="005177AA"/>
    <w:rsid w:val="00517BFE"/>
    <w:rsid w:val="005200B6"/>
    <w:rsid w:val="00520124"/>
    <w:rsid w:val="00520D23"/>
    <w:rsid w:val="00521B26"/>
    <w:rsid w:val="00521C52"/>
    <w:rsid w:val="005236BC"/>
    <w:rsid w:val="00525468"/>
    <w:rsid w:val="00525713"/>
    <w:rsid w:val="005258AF"/>
    <w:rsid w:val="00526E70"/>
    <w:rsid w:val="005275F2"/>
    <w:rsid w:val="005277CC"/>
    <w:rsid w:val="005301CF"/>
    <w:rsid w:val="0053058B"/>
    <w:rsid w:val="00531012"/>
    <w:rsid w:val="00531439"/>
    <w:rsid w:val="00531592"/>
    <w:rsid w:val="0053191A"/>
    <w:rsid w:val="005322BE"/>
    <w:rsid w:val="005329EB"/>
    <w:rsid w:val="005330F9"/>
    <w:rsid w:val="005336F0"/>
    <w:rsid w:val="00533986"/>
    <w:rsid w:val="00533CFD"/>
    <w:rsid w:val="00534991"/>
    <w:rsid w:val="00536096"/>
    <w:rsid w:val="00536CE1"/>
    <w:rsid w:val="00541659"/>
    <w:rsid w:val="00541F04"/>
    <w:rsid w:val="005429DE"/>
    <w:rsid w:val="00542DBD"/>
    <w:rsid w:val="0054398F"/>
    <w:rsid w:val="0054532E"/>
    <w:rsid w:val="0054655E"/>
    <w:rsid w:val="00546D48"/>
    <w:rsid w:val="0054775E"/>
    <w:rsid w:val="00547A4D"/>
    <w:rsid w:val="00550A06"/>
    <w:rsid w:val="0055163F"/>
    <w:rsid w:val="00551720"/>
    <w:rsid w:val="00552AA0"/>
    <w:rsid w:val="005534F9"/>
    <w:rsid w:val="0055372D"/>
    <w:rsid w:val="005561FA"/>
    <w:rsid w:val="00557857"/>
    <w:rsid w:val="0056035E"/>
    <w:rsid w:val="00560D4B"/>
    <w:rsid w:val="00560E6F"/>
    <w:rsid w:val="005617B0"/>
    <w:rsid w:val="00561E03"/>
    <w:rsid w:val="005624F7"/>
    <w:rsid w:val="00562CAC"/>
    <w:rsid w:val="00563F8C"/>
    <w:rsid w:val="00564973"/>
    <w:rsid w:val="00567158"/>
    <w:rsid w:val="00570313"/>
    <w:rsid w:val="0057062C"/>
    <w:rsid w:val="0057357B"/>
    <w:rsid w:val="00574933"/>
    <w:rsid w:val="00574A74"/>
    <w:rsid w:val="00574EE7"/>
    <w:rsid w:val="00575BFD"/>
    <w:rsid w:val="0057701D"/>
    <w:rsid w:val="00577B70"/>
    <w:rsid w:val="005813ED"/>
    <w:rsid w:val="005816DF"/>
    <w:rsid w:val="0058194A"/>
    <w:rsid w:val="00583375"/>
    <w:rsid w:val="0058350E"/>
    <w:rsid w:val="00584341"/>
    <w:rsid w:val="00585360"/>
    <w:rsid w:val="00585B1D"/>
    <w:rsid w:val="005861A2"/>
    <w:rsid w:val="005867F8"/>
    <w:rsid w:val="0058693B"/>
    <w:rsid w:val="00587429"/>
    <w:rsid w:val="005878BE"/>
    <w:rsid w:val="005879A6"/>
    <w:rsid w:val="00587B6C"/>
    <w:rsid w:val="00590C63"/>
    <w:rsid w:val="0059154B"/>
    <w:rsid w:val="00591682"/>
    <w:rsid w:val="00592754"/>
    <w:rsid w:val="00592E3B"/>
    <w:rsid w:val="0059316E"/>
    <w:rsid w:val="005958E1"/>
    <w:rsid w:val="005958F5"/>
    <w:rsid w:val="00595946"/>
    <w:rsid w:val="00596BE8"/>
    <w:rsid w:val="00596CDB"/>
    <w:rsid w:val="005A00F6"/>
    <w:rsid w:val="005A2C9E"/>
    <w:rsid w:val="005A415C"/>
    <w:rsid w:val="005A4DBA"/>
    <w:rsid w:val="005A546A"/>
    <w:rsid w:val="005A698C"/>
    <w:rsid w:val="005A6F6F"/>
    <w:rsid w:val="005A7004"/>
    <w:rsid w:val="005B1208"/>
    <w:rsid w:val="005B184C"/>
    <w:rsid w:val="005B19B8"/>
    <w:rsid w:val="005B2F71"/>
    <w:rsid w:val="005B4F34"/>
    <w:rsid w:val="005B588F"/>
    <w:rsid w:val="005B5F05"/>
    <w:rsid w:val="005B673D"/>
    <w:rsid w:val="005B68A2"/>
    <w:rsid w:val="005B758F"/>
    <w:rsid w:val="005B7D93"/>
    <w:rsid w:val="005B7FD7"/>
    <w:rsid w:val="005C17C7"/>
    <w:rsid w:val="005C4263"/>
    <w:rsid w:val="005C428C"/>
    <w:rsid w:val="005C4FDB"/>
    <w:rsid w:val="005C506E"/>
    <w:rsid w:val="005C564A"/>
    <w:rsid w:val="005C5E5B"/>
    <w:rsid w:val="005C603E"/>
    <w:rsid w:val="005C7FBB"/>
    <w:rsid w:val="005D02C2"/>
    <w:rsid w:val="005D0798"/>
    <w:rsid w:val="005D1A44"/>
    <w:rsid w:val="005D1C77"/>
    <w:rsid w:val="005D456C"/>
    <w:rsid w:val="005D5142"/>
    <w:rsid w:val="005D7127"/>
    <w:rsid w:val="005D790C"/>
    <w:rsid w:val="005E0216"/>
    <w:rsid w:val="005E2D00"/>
    <w:rsid w:val="005E4090"/>
    <w:rsid w:val="005E4117"/>
    <w:rsid w:val="005E44F7"/>
    <w:rsid w:val="005E5D4D"/>
    <w:rsid w:val="005E7E65"/>
    <w:rsid w:val="005F08E7"/>
    <w:rsid w:val="005F12E5"/>
    <w:rsid w:val="005F1AB8"/>
    <w:rsid w:val="005F22B8"/>
    <w:rsid w:val="005F24AB"/>
    <w:rsid w:val="005F2786"/>
    <w:rsid w:val="005F3DC7"/>
    <w:rsid w:val="005F40E9"/>
    <w:rsid w:val="005F4C16"/>
    <w:rsid w:val="005F6214"/>
    <w:rsid w:val="006022B9"/>
    <w:rsid w:val="006042F7"/>
    <w:rsid w:val="00605A93"/>
    <w:rsid w:val="0060648C"/>
    <w:rsid w:val="00606529"/>
    <w:rsid w:val="00607A95"/>
    <w:rsid w:val="006116BD"/>
    <w:rsid w:val="006129C0"/>
    <w:rsid w:val="00612D9D"/>
    <w:rsid w:val="00613632"/>
    <w:rsid w:val="00614150"/>
    <w:rsid w:val="00615D9A"/>
    <w:rsid w:val="00616643"/>
    <w:rsid w:val="00617327"/>
    <w:rsid w:val="00622425"/>
    <w:rsid w:val="00623623"/>
    <w:rsid w:val="00623F41"/>
    <w:rsid w:val="00623FDF"/>
    <w:rsid w:val="006268AC"/>
    <w:rsid w:val="00630555"/>
    <w:rsid w:val="006308DC"/>
    <w:rsid w:val="00630C09"/>
    <w:rsid w:val="00630CDC"/>
    <w:rsid w:val="00631366"/>
    <w:rsid w:val="0063208F"/>
    <w:rsid w:val="00632E00"/>
    <w:rsid w:val="00635C93"/>
    <w:rsid w:val="00636373"/>
    <w:rsid w:val="006366F5"/>
    <w:rsid w:val="0063770F"/>
    <w:rsid w:val="00642342"/>
    <w:rsid w:val="006462B1"/>
    <w:rsid w:val="00647237"/>
    <w:rsid w:val="00647E95"/>
    <w:rsid w:val="00650450"/>
    <w:rsid w:val="00651965"/>
    <w:rsid w:val="00651EFC"/>
    <w:rsid w:val="006537E8"/>
    <w:rsid w:val="00653F9B"/>
    <w:rsid w:val="006552E4"/>
    <w:rsid w:val="006556A1"/>
    <w:rsid w:val="00655BA0"/>
    <w:rsid w:val="00656442"/>
    <w:rsid w:val="006570AE"/>
    <w:rsid w:val="006571C7"/>
    <w:rsid w:val="00657425"/>
    <w:rsid w:val="0066027E"/>
    <w:rsid w:val="00661FD1"/>
    <w:rsid w:val="00662288"/>
    <w:rsid w:val="00662C62"/>
    <w:rsid w:val="006643F6"/>
    <w:rsid w:val="00665FAA"/>
    <w:rsid w:val="00666479"/>
    <w:rsid w:val="0066686E"/>
    <w:rsid w:val="00666913"/>
    <w:rsid w:val="00666D9C"/>
    <w:rsid w:val="006673D3"/>
    <w:rsid w:val="006679A8"/>
    <w:rsid w:val="006715E3"/>
    <w:rsid w:val="006736CD"/>
    <w:rsid w:val="006744BD"/>
    <w:rsid w:val="00674DE2"/>
    <w:rsid w:val="006751B4"/>
    <w:rsid w:val="006753AA"/>
    <w:rsid w:val="00676DC4"/>
    <w:rsid w:val="00681171"/>
    <w:rsid w:val="0068331F"/>
    <w:rsid w:val="006834D2"/>
    <w:rsid w:val="00684313"/>
    <w:rsid w:val="006849A5"/>
    <w:rsid w:val="00686652"/>
    <w:rsid w:val="0068695D"/>
    <w:rsid w:val="0069285F"/>
    <w:rsid w:val="006945C1"/>
    <w:rsid w:val="006950E4"/>
    <w:rsid w:val="006955A8"/>
    <w:rsid w:val="006956C3"/>
    <w:rsid w:val="006976A4"/>
    <w:rsid w:val="006A04A5"/>
    <w:rsid w:val="006A28AD"/>
    <w:rsid w:val="006A2ADF"/>
    <w:rsid w:val="006A484D"/>
    <w:rsid w:val="006A5155"/>
    <w:rsid w:val="006A58FA"/>
    <w:rsid w:val="006A595C"/>
    <w:rsid w:val="006A7541"/>
    <w:rsid w:val="006A77DB"/>
    <w:rsid w:val="006B0EB3"/>
    <w:rsid w:val="006B17C5"/>
    <w:rsid w:val="006B1C4D"/>
    <w:rsid w:val="006B45F8"/>
    <w:rsid w:val="006B4879"/>
    <w:rsid w:val="006B5CA1"/>
    <w:rsid w:val="006B7467"/>
    <w:rsid w:val="006B76C9"/>
    <w:rsid w:val="006B7822"/>
    <w:rsid w:val="006C0C81"/>
    <w:rsid w:val="006C16FB"/>
    <w:rsid w:val="006C28D8"/>
    <w:rsid w:val="006C3890"/>
    <w:rsid w:val="006C4B6C"/>
    <w:rsid w:val="006C7066"/>
    <w:rsid w:val="006C7714"/>
    <w:rsid w:val="006C7978"/>
    <w:rsid w:val="006D11DE"/>
    <w:rsid w:val="006D15AE"/>
    <w:rsid w:val="006D2236"/>
    <w:rsid w:val="006D2477"/>
    <w:rsid w:val="006D2F15"/>
    <w:rsid w:val="006D37BC"/>
    <w:rsid w:val="006D4BF0"/>
    <w:rsid w:val="006D528C"/>
    <w:rsid w:val="006D685B"/>
    <w:rsid w:val="006D7D16"/>
    <w:rsid w:val="006E0252"/>
    <w:rsid w:val="006E1441"/>
    <w:rsid w:val="006E2330"/>
    <w:rsid w:val="006E28AC"/>
    <w:rsid w:val="006E2903"/>
    <w:rsid w:val="006E3FE8"/>
    <w:rsid w:val="006E4F81"/>
    <w:rsid w:val="006E5BD8"/>
    <w:rsid w:val="006E5FEC"/>
    <w:rsid w:val="006E6151"/>
    <w:rsid w:val="006E66AC"/>
    <w:rsid w:val="006E7361"/>
    <w:rsid w:val="006E7C51"/>
    <w:rsid w:val="006E7EBA"/>
    <w:rsid w:val="006F09FF"/>
    <w:rsid w:val="006F164E"/>
    <w:rsid w:val="006F195F"/>
    <w:rsid w:val="006F1B7A"/>
    <w:rsid w:val="006F1E2A"/>
    <w:rsid w:val="006F22AA"/>
    <w:rsid w:val="006F60C1"/>
    <w:rsid w:val="006F7FCB"/>
    <w:rsid w:val="00701334"/>
    <w:rsid w:val="0070235A"/>
    <w:rsid w:val="00703318"/>
    <w:rsid w:val="00703D64"/>
    <w:rsid w:val="0070506E"/>
    <w:rsid w:val="00705265"/>
    <w:rsid w:val="0070552A"/>
    <w:rsid w:val="00705BCC"/>
    <w:rsid w:val="00705ED1"/>
    <w:rsid w:val="007061BE"/>
    <w:rsid w:val="0070637E"/>
    <w:rsid w:val="007100AA"/>
    <w:rsid w:val="007107F2"/>
    <w:rsid w:val="00711694"/>
    <w:rsid w:val="00711AFC"/>
    <w:rsid w:val="00712C69"/>
    <w:rsid w:val="00714309"/>
    <w:rsid w:val="00715812"/>
    <w:rsid w:val="00716261"/>
    <w:rsid w:val="00717BB3"/>
    <w:rsid w:val="00717C89"/>
    <w:rsid w:val="00720908"/>
    <w:rsid w:val="00720ED6"/>
    <w:rsid w:val="00720EFA"/>
    <w:rsid w:val="00721913"/>
    <w:rsid w:val="00721EF3"/>
    <w:rsid w:val="007227E0"/>
    <w:rsid w:val="00722AF5"/>
    <w:rsid w:val="007243B5"/>
    <w:rsid w:val="00724F63"/>
    <w:rsid w:val="00725DEE"/>
    <w:rsid w:val="007260FB"/>
    <w:rsid w:val="0072695F"/>
    <w:rsid w:val="00726DA2"/>
    <w:rsid w:val="00727BC3"/>
    <w:rsid w:val="00730AB6"/>
    <w:rsid w:val="00730C47"/>
    <w:rsid w:val="00731457"/>
    <w:rsid w:val="00732207"/>
    <w:rsid w:val="007335B0"/>
    <w:rsid w:val="0073370B"/>
    <w:rsid w:val="00733902"/>
    <w:rsid w:val="00734AFB"/>
    <w:rsid w:val="00734C10"/>
    <w:rsid w:val="007350E5"/>
    <w:rsid w:val="0073786D"/>
    <w:rsid w:val="00740245"/>
    <w:rsid w:val="00743353"/>
    <w:rsid w:val="00744362"/>
    <w:rsid w:val="007448E0"/>
    <w:rsid w:val="00744DC7"/>
    <w:rsid w:val="0074516F"/>
    <w:rsid w:val="007455E7"/>
    <w:rsid w:val="00745713"/>
    <w:rsid w:val="00745CFF"/>
    <w:rsid w:val="0074600E"/>
    <w:rsid w:val="0074626A"/>
    <w:rsid w:val="00747D48"/>
    <w:rsid w:val="00747EFD"/>
    <w:rsid w:val="00747FEB"/>
    <w:rsid w:val="00750FA7"/>
    <w:rsid w:val="007521FF"/>
    <w:rsid w:val="00752949"/>
    <w:rsid w:val="00754E6C"/>
    <w:rsid w:val="00757FE5"/>
    <w:rsid w:val="00760623"/>
    <w:rsid w:val="0076200C"/>
    <w:rsid w:val="00763025"/>
    <w:rsid w:val="0076344A"/>
    <w:rsid w:val="007644C8"/>
    <w:rsid w:val="00766BB2"/>
    <w:rsid w:val="00771A78"/>
    <w:rsid w:val="00771DC2"/>
    <w:rsid w:val="00772729"/>
    <w:rsid w:val="00772A7A"/>
    <w:rsid w:val="00772E75"/>
    <w:rsid w:val="00776752"/>
    <w:rsid w:val="007771A3"/>
    <w:rsid w:val="00777287"/>
    <w:rsid w:val="007808E1"/>
    <w:rsid w:val="00781F55"/>
    <w:rsid w:val="0078389F"/>
    <w:rsid w:val="00783CC6"/>
    <w:rsid w:val="00784CC5"/>
    <w:rsid w:val="00784D02"/>
    <w:rsid w:val="00784D65"/>
    <w:rsid w:val="007859C5"/>
    <w:rsid w:val="0078648C"/>
    <w:rsid w:val="00786D50"/>
    <w:rsid w:val="00790352"/>
    <w:rsid w:val="00790A7F"/>
    <w:rsid w:val="0079140C"/>
    <w:rsid w:val="00792B4B"/>
    <w:rsid w:val="0079383B"/>
    <w:rsid w:val="00794DB2"/>
    <w:rsid w:val="0079535B"/>
    <w:rsid w:val="0079561E"/>
    <w:rsid w:val="00796267"/>
    <w:rsid w:val="0079673B"/>
    <w:rsid w:val="007A0487"/>
    <w:rsid w:val="007A37DF"/>
    <w:rsid w:val="007A5CEA"/>
    <w:rsid w:val="007A798A"/>
    <w:rsid w:val="007A7DAC"/>
    <w:rsid w:val="007A7E25"/>
    <w:rsid w:val="007A7FC4"/>
    <w:rsid w:val="007B095C"/>
    <w:rsid w:val="007B3A19"/>
    <w:rsid w:val="007B4A28"/>
    <w:rsid w:val="007B4BF1"/>
    <w:rsid w:val="007B67A1"/>
    <w:rsid w:val="007B6BFD"/>
    <w:rsid w:val="007B7E3F"/>
    <w:rsid w:val="007C18BB"/>
    <w:rsid w:val="007C1A7C"/>
    <w:rsid w:val="007C1DD1"/>
    <w:rsid w:val="007C2228"/>
    <w:rsid w:val="007C2C51"/>
    <w:rsid w:val="007C354F"/>
    <w:rsid w:val="007C43AB"/>
    <w:rsid w:val="007C5953"/>
    <w:rsid w:val="007C5B55"/>
    <w:rsid w:val="007C7B07"/>
    <w:rsid w:val="007C7FA3"/>
    <w:rsid w:val="007D1F74"/>
    <w:rsid w:val="007D24A4"/>
    <w:rsid w:val="007D3156"/>
    <w:rsid w:val="007D325C"/>
    <w:rsid w:val="007D36D3"/>
    <w:rsid w:val="007D5244"/>
    <w:rsid w:val="007D5757"/>
    <w:rsid w:val="007D59AF"/>
    <w:rsid w:val="007D5C03"/>
    <w:rsid w:val="007D61F2"/>
    <w:rsid w:val="007D64BA"/>
    <w:rsid w:val="007D6619"/>
    <w:rsid w:val="007D6FA3"/>
    <w:rsid w:val="007D79E2"/>
    <w:rsid w:val="007D7A5C"/>
    <w:rsid w:val="007E05EB"/>
    <w:rsid w:val="007E1185"/>
    <w:rsid w:val="007E2E63"/>
    <w:rsid w:val="007E3189"/>
    <w:rsid w:val="007E32D0"/>
    <w:rsid w:val="007E3E75"/>
    <w:rsid w:val="007E5214"/>
    <w:rsid w:val="007E5A2E"/>
    <w:rsid w:val="007E7605"/>
    <w:rsid w:val="007F040E"/>
    <w:rsid w:val="007F1673"/>
    <w:rsid w:val="007F1FDF"/>
    <w:rsid w:val="007F2889"/>
    <w:rsid w:val="007F2EE8"/>
    <w:rsid w:val="007F311A"/>
    <w:rsid w:val="007F3989"/>
    <w:rsid w:val="007F4C49"/>
    <w:rsid w:val="007F4E21"/>
    <w:rsid w:val="007F523A"/>
    <w:rsid w:val="007F6590"/>
    <w:rsid w:val="007F6B6C"/>
    <w:rsid w:val="007F7AE0"/>
    <w:rsid w:val="0080101F"/>
    <w:rsid w:val="00801C06"/>
    <w:rsid w:val="008022B1"/>
    <w:rsid w:val="008026DE"/>
    <w:rsid w:val="00802F4B"/>
    <w:rsid w:val="00803E0F"/>
    <w:rsid w:val="00805084"/>
    <w:rsid w:val="00805280"/>
    <w:rsid w:val="00805A2F"/>
    <w:rsid w:val="00805B3A"/>
    <w:rsid w:val="008065F4"/>
    <w:rsid w:val="00807900"/>
    <w:rsid w:val="008101B4"/>
    <w:rsid w:val="008107BE"/>
    <w:rsid w:val="008109F5"/>
    <w:rsid w:val="00811C5E"/>
    <w:rsid w:val="00812512"/>
    <w:rsid w:val="008134E6"/>
    <w:rsid w:val="00815259"/>
    <w:rsid w:val="00820172"/>
    <w:rsid w:val="00820750"/>
    <w:rsid w:val="00820E68"/>
    <w:rsid w:val="0082105F"/>
    <w:rsid w:val="00821078"/>
    <w:rsid w:val="00824431"/>
    <w:rsid w:val="00824A22"/>
    <w:rsid w:val="00825842"/>
    <w:rsid w:val="0082596B"/>
    <w:rsid w:val="00826100"/>
    <w:rsid w:val="00826AED"/>
    <w:rsid w:val="00826B19"/>
    <w:rsid w:val="00826F1F"/>
    <w:rsid w:val="008276F2"/>
    <w:rsid w:val="00827DD1"/>
    <w:rsid w:val="00831C35"/>
    <w:rsid w:val="00833191"/>
    <w:rsid w:val="0083407E"/>
    <w:rsid w:val="00835F17"/>
    <w:rsid w:val="008370CD"/>
    <w:rsid w:val="00837654"/>
    <w:rsid w:val="0084091C"/>
    <w:rsid w:val="00840D7D"/>
    <w:rsid w:val="00841553"/>
    <w:rsid w:val="008430FE"/>
    <w:rsid w:val="0084361E"/>
    <w:rsid w:val="0084376C"/>
    <w:rsid w:val="00843D1C"/>
    <w:rsid w:val="008441A5"/>
    <w:rsid w:val="00844A21"/>
    <w:rsid w:val="00844D32"/>
    <w:rsid w:val="00845BC9"/>
    <w:rsid w:val="0084751F"/>
    <w:rsid w:val="00847663"/>
    <w:rsid w:val="008508A7"/>
    <w:rsid w:val="00850900"/>
    <w:rsid w:val="00850977"/>
    <w:rsid w:val="00850AD8"/>
    <w:rsid w:val="0085124D"/>
    <w:rsid w:val="00851430"/>
    <w:rsid w:val="008519ED"/>
    <w:rsid w:val="00853F51"/>
    <w:rsid w:val="0085616D"/>
    <w:rsid w:val="008561D4"/>
    <w:rsid w:val="00856F75"/>
    <w:rsid w:val="00857018"/>
    <w:rsid w:val="0085746A"/>
    <w:rsid w:val="00861EEC"/>
    <w:rsid w:val="00862389"/>
    <w:rsid w:val="00863107"/>
    <w:rsid w:val="00863717"/>
    <w:rsid w:val="0086498D"/>
    <w:rsid w:val="0086616E"/>
    <w:rsid w:val="008661E7"/>
    <w:rsid w:val="0086628E"/>
    <w:rsid w:val="00871503"/>
    <w:rsid w:val="00872C56"/>
    <w:rsid w:val="008734FD"/>
    <w:rsid w:val="00875D2C"/>
    <w:rsid w:val="0087775F"/>
    <w:rsid w:val="00880CE1"/>
    <w:rsid w:val="008817C0"/>
    <w:rsid w:val="00881B66"/>
    <w:rsid w:val="00882496"/>
    <w:rsid w:val="008827EA"/>
    <w:rsid w:val="008830A8"/>
    <w:rsid w:val="00883699"/>
    <w:rsid w:val="008839B7"/>
    <w:rsid w:val="00884392"/>
    <w:rsid w:val="00884A33"/>
    <w:rsid w:val="008869E5"/>
    <w:rsid w:val="008876B1"/>
    <w:rsid w:val="00891762"/>
    <w:rsid w:val="00891E43"/>
    <w:rsid w:val="00892024"/>
    <w:rsid w:val="0089277D"/>
    <w:rsid w:val="00893F1C"/>
    <w:rsid w:val="00894905"/>
    <w:rsid w:val="0089595E"/>
    <w:rsid w:val="008A055D"/>
    <w:rsid w:val="008A0A82"/>
    <w:rsid w:val="008A1DB2"/>
    <w:rsid w:val="008A2767"/>
    <w:rsid w:val="008A30A1"/>
    <w:rsid w:val="008A316E"/>
    <w:rsid w:val="008A3CC7"/>
    <w:rsid w:val="008A40D8"/>
    <w:rsid w:val="008A5AC1"/>
    <w:rsid w:val="008A6686"/>
    <w:rsid w:val="008A68A7"/>
    <w:rsid w:val="008A6A3F"/>
    <w:rsid w:val="008A7E14"/>
    <w:rsid w:val="008B00AA"/>
    <w:rsid w:val="008B1592"/>
    <w:rsid w:val="008B1B15"/>
    <w:rsid w:val="008B2B16"/>
    <w:rsid w:val="008B2D3D"/>
    <w:rsid w:val="008B39D2"/>
    <w:rsid w:val="008B79BD"/>
    <w:rsid w:val="008B7C80"/>
    <w:rsid w:val="008C0D13"/>
    <w:rsid w:val="008C1288"/>
    <w:rsid w:val="008C1F0D"/>
    <w:rsid w:val="008C2CAA"/>
    <w:rsid w:val="008C59B3"/>
    <w:rsid w:val="008C5E98"/>
    <w:rsid w:val="008C7735"/>
    <w:rsid w:val="008D12B4"/>
    <w:rsid w:val="008D1ADA"/>
    <w:rsid w:val="008D3028"/>
    <w:rsid w:val="008D518D"/>
    <w:rsid w:val="008D622B"/>
    <w:rsid w:val="008E03D2"/>
    <w:rsid w:val="008E1967"/>
    <w:rsid w:val="008E4EEE"/>
    <w:rsid w:val="008E5726"/>
    <w:rsid w:val="008E5BB9"/>
    <w:rsid w:val="008E686E"/>
    <w:rsid w:val="008F056B"/>
    <w:rsid w:val="008F05E3"/>
    <w:rsid w:val="008F0D7D"/>
    <w:rsid w:val="008F173B"/>
    <w:rsid w:val="008F1B17"/>
    <w:rsid w:val="008F38ED"/>
    <w:rsid w:val="008F3BFE"/>
    <w:rsid w:val="008F46E3"/>
    <w:rsid w:val="008F74B1"/>
    <w:rsid w:val="009001FF"/>
    <w:rsid w:val="0090073A"/>
    <w:rsid w:val="0090243C"/>
    <w:rsid w:val="0090546E"/>
    <w:rsid w:val="00906526"/>
    <w:rsid w:val="00906C1D"/>
    <w:rsid w:val="009120A3"/>
    <w:rsid w:val="00913081"/>
    <w:rsid w:val="00913E92"/>
    <w:rsid w:val="00915543"/>
    <w:rsid w:val="009156B5"/>
    <w:rsid w:val="00915868"/>
    <w:rsid w:val="009159D3"/>
    <w:rsid w:val="00915B41"/>
    <w:rsid w:val="0091616C"/>
    <w:rsid w:val="009162D2"/>
    <w:rsid w:val="0092076F"/>
    <w:rsid w:val="00922AED"/>
    <w:rsid w:val="00923CB3"/>
    <w:rsid w:val="009254A3"/>
    <w:rsid w:val="009261DE"/>
    <w:rsid w:val="00926400"/>
    <w:rsid w:val="00926D39"/>
    <w:rsid w:val="00931E38"/>
    <w:rsid w:val="009325FE"/>
    <w:rsid w:val="009326E6"/>
    <w:rsid w:val="0093570D"/>
    <w:rsid w:val="0093773A"/>
    <w:rsid w:val="009412E3"/>
    <w:rsid w:val="009422E5"/>
    <w:rsid w:val="00942AC0"/>
    <w:rsid w:val="00943784"/>
    <w:rsid w:val="00943F43"/>
    <w:rsid w:val="00943FD7"/>
    <w:rsid w:val="0094456F"/>
    <w:rsid w:val="00945B25"/>
    <w:rsid w:val="00946747"/>
    <w:rsid w:val="009475C6"/>
    <w:rsid w:val="00947C4E"/>
    <w:rsid w:val="00950270"/>
    <w:rsid w:val="009513B3"/>
    <w:rsid w:val="00952787"/>
    <w:rsid w:val="0095347D"/>
    <w:rsid w:val="009534A5"/>
    <w:rsid w:val="00953525"/>
    <w:rsid w:val="0095396E"/>
    <w:rsid w:val="009539E4"/>
    <w:rsid w:val="0095452A"/>
    <w:rsid w:val="00956F0D"/>
    <w:rsid w:val="009572F9"/>
    <w:rsid w:val="0096112C"/>
    <w:rsid w:val="00962636"/>
    <w:rsid w:val="00962984"/>
    <w:rsid w:val="00962D06"/>
    <w:rsid w:val="00963B32"/>
    <w:rsid w:val="00964970"/>
    <w:rsid w:val="009649E4"/>
    <w:rsid w:val="00964AD9"/>
    <w:rsid w:val="00965396"/>
    <w:rsid w:val="00966510"/>
    <w:rsid w:val="009674E7"/>
    <w:rsid w:val="00967E59"/>
    <w:rsid w:val="0097026E"/>
    <w:rsid w:val="009717DE"/>
    <w:rsid w:val="009727C5"/>
    <w:rsid w:val="009727FE"/>
    <w:rsid w:val="009730BA"/>
    <w:rsid w:val="00973E1D"/>
    <w:rsid w:val="00974C50"/>
    <w:rsid w:val="00974DA5"/>
    <w:rsid w:val="009750FE"/>
    <w:rsid w:val="0097574C"/>
    <w:rsid w:val="009773CB"/>
    <w:rsid w:val="00981CFB"/>
    <w:rsid w:val="00982FBE"/>
    <w:rsid w:val="009836FB"/>
    <w:rsid w:val="0098401C"/>
    <w:rsid w:val="009871A1"/>
    <w:rsid w:val="00987BCB"/>
    <w:rsid w:val="00987E76"/>
    <w:rsid w:val="00990A13"/>
    <w:rsid w:val="00990BD4"/>
    <w:rsid w:val="009912FD"/>
    <w:rsid w:val="009918F5"/>
    <w:rsid w:val="00991FAE"/>
    <w:rsid w:val="00991FDE"/>
    <w:rsid w:val="00995057"/>
    <w:rsid w:val="00995BD0"/>
    <w:rsid w:val="00995DDE"/>
    <w:rsid w:val="009A0A5B"/>
    <w:rsid w:val="009A0CDD"/>
    <w:rsid w:val="009A1016"/>
    <w:rsid w:val="009A1FF8"/>
    <w:rsid w:val="009A29F8"/>
    <w:rsid w:val="009A4E83"/>
    <w:rsid w:val="009A55B1"/>
    <w:rsid w:val="009A55E4"/>
    <w:rsid w:val="009A58BF"/>
    <w:rsid w:val="009A7EDC"/>
    <w:rsid w:val="009B2450"/>
    <w:rsid w:val="009B2FBE"/>
    <w:rsid w:val="009B3856"/>
    <w:rsid w:val="009B62E3"/>
    <w:rsid w:val="009B7A1A"/>
    <w:rsid w:val="009C08BA"/>
    <w:rsid w:val="009C12A4"/>
    <w:rsid w:val="009C3092"/>
    <w:rsid w:val="009C3793"/>
    <w:rsid w:val="009C3965"/>
    <w:rsid w:val="009C4569"/>
    <w:rsid w:val="009C4AD8"/>
    <w:rsid w:val="009C5F66"/>
    <w:rsid w:val="009C60D3"/>
    <w:rsid w:val="009C6A2A"/>
    <w:rsid w:val="009C7465"/>
    <w:rsid w:val="009C74B7"/>
    <w:rsid w:val="009C782D"/>
    <w:rsid w:val="009D062C"/>
    <w:rsid w:val="009D0792"/>
    <w:rsid w:val="009D0ED9"/>
    <w:rsid w:val="009D124B"/>
    <w:rsid w:val="009D287D"/>
    <w:rsid w:val="009D29EE"/>
    <w:rsid w:val="009D30D5"/>
    <w:rsid w:val="009D4BEC"/>
    <w:rsid w:val="009D79FF"/>
    <w:rsid w:val="009E1434"/>
    <w:rsid w:val="009E2141"/>
    <w:rsid w:val="009E2817"/>
    <w:rsid w:val="009E2FD9"/>
    <w:rsid w:val="009E3AE3"/>
    <w:rsid w:val="009E3C7F"/>
    <w:rsid w:val="009E3C88"/>
    <w:rsid w:val="009E42DC"/>
    <w:rsid w:val="009E4478"/>
    <w:rsid w:val="009E5DCA"/>
    <w:rsid w:val="009E5FFD"/>
    <w:rsid w:val="009E6A49"/>
    <w:rsid w:val="009E756D"/>
    <w:rsid w:val="009E7D1B"/>
    <w:rsid w:val="009F1580"/>
    <w:rsid w:val="009F193D"/>
    <w:rsid w:val="009F20C9"/>
    <w:rsid w:val="009F4B63"/>
    <w:rsid w:val="009F4FFF"/>
    <w:rsid w:val="009F52C6"/>
    <w:rsid w:val="009F573A"/>
    <w:rsid w:val="009F592F"/>
    <w:rsid w:val="009F7F07"/>
    <w:rsid w:val="00A0115A"/>
    <w:rsid w:val="00A01482"/>
    <w:rsid w:val="00A01D5E"/>
    <w:rsid w:val="00A02CB0"/>
    <w:rsid w:val="00A02FAC"/>
    <w:rsid w:val="00A03063"/>
    <w:rsid w:val="00A038BF"/>
    <w:rsid w:val="00A03F88"/>
    <w:rsid w:val="00A04387"/>
    <w:rsid w:val="00A04717"/>
    <w:rsid w:val="00A04779"/>
    <w:rsid w:val="00A049DC"/>
    <w:rsid w:val="00A05259"/>
    <w:rsid w:val="00A06507"/>
    <w:rsid w:val="00A071CB"/>
    <w:rsid w:val="00A07BEC"/>
    <w:rsid w:val="00A11811"/>
    <w:rsid w:val="00A11F23"/>
    <w:rsid w:val="00A12B43"/>
    <w:rsid w:val="00A1314E"/>
    <w:rsid w:val="00A145C3"/>
    <w:rsid w:val="00A14E30"/>
    <w:rsid w:val="00A14FB2"/>
    <w:rsid w:val="00A1541E"/>
    <w:rsid w:val="00A15584"/>
    <w:rsid w:val="00A161FC"/>
    <w:rsid w:val="00A16281"/>
    <w:rsid w:val="00A1628D"/>
    <w:rsid w:val="00A16DAF"/>
    <w:rsid w:val="00A17007"/>
    <w:rsid w:val="00A178F8"/>
    <w:rsid w:val="00A210EC"/>
    <w:rsid w:val="00A2170B"/>
    <w:rsid w:val="00A2376C"/>
    <w:rsid w:val="00A23FDF"/>
    <w:rsid w:val="00A2424F"/>
    <w:rsid w:val="00A24A91"/>
    <w:rsid w:val="00A24D77"/>
    <w:rsid w:val="00A252B0"/>
    <w:rsid w:val="00A26620"/>
    <w:rsid w:val="00A26D1D"/>
    <w:rsid w:val="00A272B0"/>
    <w:rsid w:val="00A300F8"/>
    <w:rsid w:val="00A31922"/>
    <w:rsid w:val="00A31AF5"/>
    <w:rsid w:val="00A326F9"/>
    <w:rsid w:val="00A32D7A"/>
    <w:rsid w:val="00A33DB5"/>
    <w:rsid w:val="00A35AAE"/>
    <w:rsid w:val="00A370A9"/>
    <w:rsid w:val="00A37ABF"/>
    <w:rsid w:val="00A41F75"/>
    <w:rsid w:val="00A43A72"/>
    <w:rsid w:val="00A44C8C"/>
    <w:rsid w:val="00A4587C"/>
    <w:rsid w:val="00A45D2F"/>
    <w:rsid w:val="00A46370"/>
    <w:rsid w:val="00A46586"/>
    <w:rsid w:val="00A50DF5"/>
    <w:rsid w:val="00A50F70"/>
    <w:rsid w:val="00A53C2E"/>
    <w:rsid w:val="00A550BE"/>
    <w:rsid w:val="00A55D4B"/>
    <w:rsid w:val="00A573C7"/>
    <w:rsid w:val="00A600CE"/>
    <w:rsid w:val="00A6044E"/>
    <w:rsid w:val="00A61076"/>
    <w:rsid w:val="00A6130C"/>
    <w:rsid w:val="00A61C17"/>
    <w:rsid w:val="00A62BAD"/>
    <w:rsid w:val="00A63333"/>
    <w:rsid w:val="00A64610"/>
    <w:rsid w:val="00A64A33"/>
    <w:rsid w:val="00A65650"/>
    <w:rsid w:val="00A658E2"/>
    <w:rsid w:val="00A65A15"/>
    <w:rsid w:val="00A65C65"/>
    <w:rsid w:val="00A66513"/>
    <w:rsid w:val="00A6695C"/>
    <w:rsid w:val="00A66F89"/>
    <w:rsid w:val="00A70F7C"/>
    <w:rsid w:val="00A7174D"/>
    <w:rsid w:val="00A71EB8"/>
    <w:rsid w:val="00A72197"/>
    <w:rsid w:val="00A7288D"/>
    <w:rsid w:val="00A73F2A"/>
    <w:rsid w:val="00A73FC0"/>
    <w:rsid w:val="00A74A32"/>
    <w:rsid w:val="00A75163"/>
    <w:rsid w:val="00A75531"/>
    <w:rsid w:val="00A76603"/>
    <w:rsid w:val="00A81502"/>
    <w:rsid w:val="00A81A0E"/>
    <w:rsid w:val="00A81FC5"/>
    <w:rsid w:val="00A82B09"/>
    <w:rsid w:val="00A83319"/>
    <w:rsid w:val="00A83E0D"/>
    <w:rsid w:val="00A90CA9"/>
    <w:rsid w:val="00A9121D"/>
    <w:rsid w:val="00A91917"/>
    <w:rsid w:val="00A94B47"/>
    <w:rsid w:val="00A95F46"/>
    <w:rsid w:val="00A96ED0"/>
    <w:rsid w:val="00AA2F40"/>
    <w:rsid w:val="00AA55CA"/>
    <w:rsid w:val="00AA5C1C"/>
    <w:rsid w:val="00AA741A"/>
    <w:rsid w:val="00AA74E7"/>
    <w:rsid w:val="00AB0815"/>
    <w:rsid w:val="00AB0C53"/>
    <w:rsid w:val="00AB2B34"/>
    <w:rsid w:val="00AB2E72"/>
    <w:rsid w:val="00AB518A"/>
    <w:rsid w:val="00AB56F6"/>
    <w:rsid w:val="00AB70C8"/>
    <w:rsid w:val="00AC1886"/>
    <w:rsid w:val="00AC2024"/>
    <w:rsid w:val="00AC3DCB"/>
    <w:rsid w:val="00AC40AD"/>
    <w:rsid w:val="00AC5631"/>
    <w:rsid w:val="00AD1338"/>
    <w:rsid w:val="00AD14FA"/>
    <w:rsid w:val="00AD19DC"/>
    <w:rsid w:val="00AD23F2"/>
    <w:rsid w:val="00AD316C"/>
    <w:rsid w:val="00AD3191"/>
    <w:rsid w:val="00AD36CB"/>
    <w:rsid w:val="00AD59F7"/>
    <w:rsid w:val="00AD6098"/>
    <w:rsid w:val="00AD637E"/>
    <w:rsid w:val="00AE2195"/>
    <w:rsid w:val="00AE22C4"/>
    <w:rsid w:val="00AE4758"/>
    <w:rsid w:val="00AE4A1E"/>
    <w:rsid w:val="00AE51A0"/>
    <w:rsid w:val="00AE5A5F"/>
    <w:rsid w:val="00AE7EA3"/>
    <w:rsid w:val="00AF010B"/>
    <w:rsid w:val="00AF2818"/>
    <w:rsid w:val="00AF3DA7"/>
    <w:rsid w:val="00AF612A"/>
    <w:rsid w:val="00AF7A80"/>
    <w:rsid w:val="00AF7AFC"/>
    <w:rsid w:val="00AF7EB0"/>
    <w:rsid w:val="00B00C4A"/>
    <w:rsid w:val="00B02DBB"/>
    <w:rsid w:val="00B0300C"/>
    <w:rsid w:val="00B04E45"/>
    <w:rsid w:val="00B04F80"/>
    <w:rsid w:val="00B0568F"/>
    <w:rsid w:val="00B0624D"/>
    <w:rsid w:val="00B06692"/>
    <w:rsid w:val="00B06DEE"/>
    <w:rsid w:val="00B07450"/>
    <w:rsid w:val="00B107A4"/>
    <w:rsid w:val="00B11385"/>
    <w:rsid w:val="00B11605"/>
    <w:rsid w:val="00B122C9"/>
    <w:rsid w:val="00B13FFE"/>
    <w:rsid w:val="00B14301"/>
    <w:rsid w:val="00B1464B"/>
    <w:rsid w:val="00B14801"/>
    <w:rsid w:val="00B14C5E"/>
    <w:rsid w:val="00B15E7B"/>
    <w:rsid w:val="00B17FD8"/>
    <w:rsid w:val="00B20328"/>
    <w:rsid w:val="00B21575"/>
    <w:rsid w:val="00B22AEB"/>
    <w:rsid w:val="00B22C32"/>
    <w:rsid w:val="00B2399A"/>
    <w:rsid w:val="00B23AC2"/>
    <w:rsid w:val="00B243D3"/>
    <w:rsid w:val="00B26B2B"/>
    <w:rsid w:val="00B26FC9"/>
    <w:rsid w:val="00B303F0"/>
    <w:rsid w:val="00B333D4"/>
    <w:rsid w:val="00B335FC"/>
    <w:rsid w:val="00B33752"/>
    <w:rsid w:val="00B33FF2"/>
    <w:rsid w:val="00B3501E"/>
    <w:rsid w:val="00B35D87"/>
    <w:rsid w:val="00B3694E"/>
    <w:rsid w:val="00B376A0"/>
    <w:rsid w:val="00B40B58"/>
    <w:rsid w:val="00B41D06"/>
    <w:rsid w:val="00B420C7"/>
    <w:rsid w:val="00B42E2B"/>
    <w:rsid w:val="00B441BA"/>
    <w:rsid w:val="00B4450F"/>
    <w:rsid w:val="00B458C7"/>
    <w:rsid w:val="00B46271"/>
    <w:rsid w:val="00B47657"/>
    <w:rsid w:val="00B501A7"/>
    <w:rsid w:val="00B51AAB"/>
    <w:rsid w:val="00B531F0"/>
    <w:rsid w:val="00B532E1"/>
    <w:rsid w:val="00B5725A"/>
    <w:rsid w:val="00B57C55"/>
    <w:rsid w:val="00B623D2"/>
    <w:rsid w:val="00B6540C"/>
    <w:rsid w:val="00B66161"/>
    <w:rsid w:val="00B668FA"/>
    <w:rsid w:val="00B714FD"/>
    <w:rsid w:val="00B71B3F"/>
    <w:rsid w:val="00B73E3B"/>
    <w:rsid w:val="00B73F93"/>
    <w:rsid w:val="00B744C8"/>
    <w:rsid w:val="00B771A3"/>
    <w:rsid w:val="00B77ED0"/>
    <w:rsid w:val="00B803A2"/>
    <w:rsid w:val="00B8053D"/>
    <w:rsid w:val="00B80B22"/>
    <w:rsid w:val="00B810F5"/>
    <w:rsid w:val="00B81811"/>
    <w:rsid w:val="00B83737"/>
    <w:rsid w:val="00B8435F"/>
    <w:rsid w:val="00B866BD"/>
    <w:rsid w:val="00B878D1"/>
    <w:rsid w:val="00B87ED8"/>
    <w:rsid w:val="00B87F01"/>
    <w:rsid w:val="00B904D9"/>
    <w:rsid w:val="00B91256"/>
    <w:rsid w:val="00B91AE8"/>
    <w:rsid w:val="00B91C0D"/>
    <w:rsid w:val="00B92C66"/>
    <w:rsid w:val="00B93C39"/>
    <w:rsid w:val="00B94372"/>
    <w:rsid w:val="00B9524E"/>
    <w:rsid w:val="00B95278"/>
    <w:rsid w:val="00B957A1"/>
    <w:rsid w:val="00B974B9"/>
    <w:rsid w:val="00BA01DC"/>
    <w:rsid w:val="00BA1409"/>
    <w:rsid w:val="00BA46D7"/>
    <w:rsid w:val="00BA4ACC"/>
    <w:rsid w:val="00BA4D5E"/>
    <w:rsid w:val="00BA4F57"/>
    <w:rsid w:val="00BA546A"/>
    <w:rsid w:val="00BA5A4A"/>
    <w:rsid w:val="00BA5EE6"/>
    <w:rsid w:val="00BA6825"/>
    <w:rsid w:val="00BA76A1"/>
    <w:rsid w:val="00BB0710"/>
    <w:rsid w:val="00BB07EF"/>
    <w:rsid w:val="00BB09AB"/>
    <w:rsid w:val="00BB0DD3"/>
    <w:rsid w:val="00BB1073"/>
    <w:rsid w:val="00BB1B08"/>
    <w:rsid w:val="00BB1CA9"/>
    <w:rsid w:val="00BB2DFE"/>
    <w:rsid w:val="00BB43DC"/>
    <w:rsid w:val="00BB5410"/>
    <w:rsid w:val="00BB5602"/>
    <w:rsid w:val="00BC0BF2"/>
    <w:rsid w:val="00BC0E57"/>
    <w:rsid w:val="00BC176C"/>
    <w:rsid w:val="00BC1E07"/>
    <w:rsid w:val="00BC42F0"/>
    <w:rsid w:val="00BC4703"/>
    <w:rsid w:val="00BC5C99"/>
    <w:rsid w:val="00BC5FA9"/>
    <w:rsid w:val="00BC70B8"/>
    <w:rsid w:val="00BC7AC4"/>
    <w:rsid w:val="00BD01EA"/>
    <w:rsid w:val="00BD0CA0"/>
    <w:rsid w:val="00BD1201"/>
    <w:rsid w:val="00BD29CD"/>
    <w:rsid w:val="00BD4ECD"/>
    <w:rsid w:val="00BD5901"/>
    <w:rsid w:val="00BD640C"/>
    <w:rsid w:val="00BE0110"/>
    <w:rsid w:val="00BE08EB"/>
    <w:rsid w:val="00BE1BB7"/>
    <w:rsid w:val="00BE2EAF"/>
    <w:rsid w:val="00BE30FA"/>
    <w:rsid w:val="00BE333D"/>
    <w:rsid w:val="00BE4AED"/>
    <w:rsid w:val="00BE4FCF"/>
    <w:rsid w:val="00BE532E"/>
    <w:rsid w:val="00BE56D5"/>
    <w:rsid w:val="00BE59D7"/>
    <w:rsid w:val="00BE60D8"/>
    <w:rsid w:val="00BE6BA5"/>
    <w:rsid w:val="00BE7538"/>
    <w:rsid w:val="00BE7785"/>
    <w:rsid w:val="00BF06CB"/>
    <w:rsid w:val="00BF1807"/>
    <w:rsid w:val="00BF2B2F"/>
    <w:rsid w:val="00BF300F"/>
    <w:rsid w:val="00BF30EE"/>
    <w:rsid w:val="00BF3848"/>
    <w:rsid w:val="00BF3DD9"/>
    <w:rsid w:val="00BF493B"/>
    <w:rsid w:val="00BF54CE"/>
    <w:rsid w:val="00BF5ED1"/>
    <w:rsid w:val="00BF5F7B"/>
    <w:rsid w:val="00BF6093"/>
    <w:rsid w:val="00BF6357"/>
    <w:rsid w:val="00BF7D60"/>
    <w:rsid w:val="00C029A8"/>
    <w:rsid w:val="00C051E1"/>
    <w:rsid w:val="00C05258"/>
    <w:rsid w:val="00C115B1"/>
    <w:rsid w:val="00C144A8"/>
    <w:rsid w:val="00C144AB"/>
    <w:rsid w:val="00C14D50"/>
    <w:rsid w:val="00C14E64"/>
    <w:rsid w:val="00C152B9"/>
    <w:rsid w:val="00C15A89"/>
    <w:rsid w:val="00C16998"/>
    <w:rsid w:val="00C16A87"/>
    <w:rsid w:val="00C16D78"/>
    <w:rsid w:val="00C17391"/>
    <w:rsid w:val="00C173C4"/>
    <w:rsid w:val="00C179B8"/>
    <w:rsid w:val="00C17ACF"/>
    <w:rsid w:val="00C17E08"/>
    <w:rsid w:val="00C22000"/>
    <w:rsid w:val="00C2275B"/>
    <w:rsid w:val="00C22E0D"/>
    <w:rsid w:val="00C2375A"/>
    <w:rsid w:val="00C23A58"/>
    <w:rsid w:val="00C241CD"/>
    <w:rsid w:val="00C24CD6"/>
    <w:rsid w:val="00C250F7"/>
    <w:rsid w:val="00C2674F"/>
    <w:rsid w:val="00C268E6"/>
    <w:rsid w:val="00C3329C"/>
    <w:rsid w:val="00C33D7D"/>
    <w:rsid w:val="00C33F9A"/>
    <w:rsid w:val="00C3402C"/>
    <w:rsid w:val="00C344A3"/>
    <w:rsid w:val="00C356A0"/>
    <w:rsid w:val="00C36599"/>
    <w:rsid w:val="00C367D4"/>
    <w:rsid w:val="00C36B29"/>
    <w:rsid w:val="00C3768D"/>
    <w:rsid w:val="00C40D4B"/>
    <w:rsid w:val="00C414A5"/>
    <w:rsid w:val="00C41E98"/>
    <w:rsid w:val="00C41EE2"/>
    <w:rsid w:val="00C43B54"/>
    <w:rsid w:val="00C43D17"/>
    <w:rsid w:val="00C44662"/>
    <w:rsid w:val="00C44D72"/>
    <w:rsid w:val="00C45316"/>
    <w:rsid w:val="00C4572D"/>
    <w:rsid w:val="00C470FF"/>
    <w:rsid w:val="00C5093F"/>
    <w:rsid w:val="00C50E1C"/>
    <w:rsid w:val="00C51816"/>
    <w:rsid w:val="00C51BD8"/>
    <w:rsid w:val="00C520C7"/>
    <w:rsid w:val="00C52A31"/>
    <w:rsid w:val="00C5368F"/>
    <w:rsid w:val="00C54B53"/>
    <w:rsid w:val="00C55F85"/>
    <w:rsid w:val="00C564D3"/>
    <w:rsid w:val="00C565C2"/>
    <w:rsid w:val="00C56D4F"/>
    <w:rsid w:val="00C573EB"/>
    <w:rsid w:val="00C60D8D"/>
    <w:rsid w:val="00C6102B"/>
    <w:rsid w:val="00C6222F"/>
    <w:rsid w:val="00C62386"/>
    <w:rsid w:val="00C626CF"/>
    <w:rsid w:val="00C62B91"/>
    <w:rsid w:val="00C62DA8"/>
    <w:rsid w:val="00C62E52"/>
    <w:rsid w:val="00C64A12"/>
    <w:rsid w:val="00C65918"/>
    <w:rsid w:val="00C668A9"/>
    <w:rsid w:val="00C66AD0"/>
    <w:rsid w:val="00C67A53"/>
    <w:rsid w:val="00C70594"/>
    <w:rsid w:val="00C70F30"/>
    <w:rsid w:val="00C71052"/>
    <w:rsid w:val="00C71D4A"/>
    <w:rsid w:val="00C74177"/>
    <w:rsid w:val="00C76140"/>
    <w:rsid w:val="00C77EDB"/>
    <w:rsid w:val="00C80224"/>
    <w:rsid w:val="00C81147"/>
    <w:rsid w:val="00C834FB"/>
    <w:rsid w:val="00C8446F"/>
    <w:rsid w:val="00C84E52"/>
    <w:rsid w:val="00C87C13"/>
    <w:rsid w:val="00C87FB2"/>
    <w:rsid w:val="00C90F95"/>
    <w:rsid w:val="00C9152B"/>
    <w:rsid w:val="00C92622"/>
    <w:rsid w:val="00C93D82"/>
    <w:rsid w:val="00C97025"/>
    <w:rsid w:val="00C9783F"/>
    <w:rsid w:val="00CA05BE"/>
    <w:rsid w:val="00CA14E7"/>
    <w:rsid w:val="00CA245D"/>
    <w:rsid w:val="00CA301C"/>
    <w:rsid w:val="00CA38D5"/>
    <w:rsid w:val="00CA3AD5"/>
    <w:rsid w:val="00CA4C1E"/>
    <w:rsid w:val="00CA4D9E"/>
    <w:rsid w:val="00CB01F2"/>
    <w:rsid w:val="00CB081D"/>
    <w:rsid w:val="00CB174B"/>
    <w:rsid w:val="00CB4B11"/>
    <w:rsid w:val="00CB61D5"/>
    <w:rsid w:val="00CB6748"/>
    <w:rsid w:val="00CB6A1B"/>
    <w:rsid w:val="00CC0590"/>
    <w:rsid w:val="00CC1346"/>
    <w:rsid w:val="00CC2A44"/>
    <w:rsid w:val="00CC2B2F"/>
    <w:rsid w:val="00CC3571"/>
    <w:rsid w:val="00CC41DB"/>
    <w:rsid w:val="00CC4E6C"/>
    <w:rsid w:val="00CC53E1"/>
    <w:rsid w:val="00CC587C"/>
    <w:rsid w:val="00CC58E3"/>
    <w:rsid w:val="00CD1279"/>
    <w:rsid w:val="00CD2CF8"/>
    <w:rsid w:val="00CD341E"/>
    <w:rsid w:val="00CD35B1"/>
    <w:rsid w:val="00CD73B9"/>
    <w:rsid w:val="00CE0FA9"/>
    <w:rsid w:val="00CE3460"/>
    <w:rsid w:val="00CE593B"/>
    <w:rsid w:val="00CE5B73"/>
    <w:rsid w:val="00CE5EDC"/>
    <w:rsid w:val="00CE7350"/>
    <w:rsid w:val="00CE743B"/>
    <w:rsid w:val="00CF1005"/>
    <w:rsid w:val="00CF2C5F"/>
    <w:rsid w:val="00CF4073"/>
    <w:rsid w:val="00CF42F8"/>
    <w:rsid w:val="00CF4C88"/>
    <w:rsid w:val="00CF665F"/>
    <w:rsid w:val="00CF72F2"/>
    <w:rsid w:val="00CF7D54"/>
    <w:rsid w:val="00D00316"/>
    <w:rsid w:val="00D00A7B"/>
    <w:rsid w:val="00D00CD4"/>
    <w:rsid w:val="00D0289A"/>
    <w:rsid w:val="00D0450F"/>
    <w:rsid w:val="00D05730"/>
    <w:rsid w:val="00D05955"/>
    <w:rsid w:val="00D06714"/>
    <w:rsid w:val="00D06DB4"/>
    <w:rsid w:val="00D06F48"/>
    <w:rsid w:val="00D072A8"/>
    <w:rsid w:val="00D076FF"/>
    <w:rsid w:val="00D07EBC"/>
    <w:rsid w:val="00D11F62"/>
    <w:rsid w:val="00D121C2"/>
    <w:rsid w:val="00D12AFE"/>
    <w:rsid w:val="00D136E2"/>
    <w:rsid w:val="00D13BBC"/>
    <w:rsid w:val="00D13CE3"/>
    <w:rsid w:val="00D15760"/>
    <w:rsid w:val="00D1653C"/>
    <w:rsid w:val="00D16ADA"/>
    <w:rsid w:val="00D17654"/>
    <w:rsid w:val="00D17753"/>
    <w:rsid w:val="00D20076"/>
    <w:rsid w:val="00D20CFC"/>
    <w:rsid w:val="00D218EB"/>
    <w:rsid w:val="00D2239D"/>
    <w:rsid w:val="00D22A8E"/>
    <w:rsid w:val="00D22BBE"/>
    <w:rsid w:val="00D23B24"/>
    <w:rsid w:val="00D3005D"/>
    <w:rsid w:val="00D30338"/>
    <w:rsid w:val="00D325F7"/>
    <w:rsid w:val="00D326AC"/>
    <w:rsid w:val="00D3502E"/>
    <w:rsid w:val="00D358D8"/>
    <w:rsid w:val="00D375D4"/>
    <w:rsid w:val="00D42AD4"/>
    <w:rsid w:val="00D42D9B"/>
    <w:rsid w:val="00D42EDD"/>
    <w:rsid w:val="00D4550B"/>
    <w:rsid w:val="00D47E6C"/>
    <w:rsid w:val="00D47FA7"/>
    <w:rsid w:val="00D500A8"/>
    <w:rsid w:val="00D506D8"/>
    <w:rsid w:val="00D51A6A"/>
    <w:rsid w:val="00D52049"/>
    <w:rsid w:val="00D52862"/>
    <w:rsid w:val="00D52F0A"/>
    <w:rsid w:val="00D6017B"/>
    <w:rsid w:val="00D61CD4"/>
    <w:rsid w:val="00D61D62"/>
    <w:rsid w:val="00D63DE8"/>
    <w:rsid w:val="00D64482"/>
    <w:rsid w:val="00D65648"/>
    <w:rsid w:val="00D6587C"/>
    <w:rsid w:val="00D673AC"/>
    <w:rsid w:val="00D676CD"/>
    <w:rsid w:val="00D679F3"/>
    <w:rsid w:val="00D70847"/>
    <w:rsid w:val="00D7102E"/>
    <w:rsid w:val="00D7182C"/>
    <w:rsid w:val="00D73A81"/>
    <w:rsid w:val="00D740E9"/>
    <w:rsid w:val="00D747D4"/>
    <w:rsid w:val="00D765AC"/>
    <w:rsid w:val="00D766AA"/>
    <w:rsid w:val="00D77655"/>
    <w:rsid w:val="00D77F63"/>
    <w:rsid w:val="00D80AA5"/>
    <w:rsid w:val="00D82299"/>
    <w:rsid w:val="00D857FF"/>
    <w:rsid w:val="00D87DB7"/>
    <w:rsid w:val="00D90A06"/>
    <w:rsid w:val="00D90A7D"/>
    <w:rsid w:val="00D91C00"/>
    <w:rsid w:val="00D925B1"/>
    <w:rsid w:val="00D9383E"/>
    <w:rsid w:val="00D93F7C"/>
    <w:rsid w:val="00D958AA"/>
    <w:rsid w:val="00D95DC7"/>
    <w:rsid w:val="00D96D79"/>
    <w:rsid w:val="00D96DBA"/>
    <w:rsid w:val="00D9796F"/>
    <w:rsid w:val="00DA1B7D"/>
    <w:rsid w:val="00DA4FCA"/>
    <w:rsid w:val="00DA51FB"/>
    <w:rsid w:val="00DA55FF"/>
    <w:rsid w:val="00DB0758"/>
    <w:rsid w:val="00DB10A6"/>
    <w:rsid w:val="00DB1A18"/>
    <w:rsid w:val="00DB1CE9"/>
    <w:rsid w:val="00DB24D2"/>
    <w:rsid w:val="00DB2D5A"/>
    <w:rsid w:val="00DB363D"/>
    <w:rsid w:val="00DB3F2F"/>
    <w:rsid w:val="00DB4DC3"/>
    <w:rsid w:val="00DB5989"/>
    <w:rsid w:val="00DB5EB8"/>
    <w:rsid w:val="00DB6308"/>
    <w:rsid w:val="00DB758D"/>
    <w:rsid w:val="00DC0E81"/>
    <w:rsid w:val="00DC16A4"/>
    <w:rsid w:val="00DC1B03"/>
    <w:rsid w:val="00DC2D59"/>
    <w:rsid w:val="00DC433F"/>
    <w:rsid w:val="00DC43E7"/>
    <w:rsid w:val="00DC480D"/>
    <w:rsid w:val="00DC4EF1"/>
    <w:rsid w:val="00DC4F05"/>
    <w:rsid w:val="00DD154C"/>
    <w:rsid w:val="00DD1729"/>
    <w:rsid w:val="00DD28FA"/>
    <w:rsid w:val="00DD414F"/>
    <w:rsid w:val="00DE0339"/>
    <w:rsid w:val="00DE0BF1"/>
    <w:rsid w:val="00DE1370"/>
    <w:rsid w:val="00DE2EC7"/>
    <w:rsid w:val="00DE389E"/>
    <w:rsid w:val="00DE4169"/>
    <w:rsid w:val="00DE4E0A"/>
    <w:rsid w:val="00DE5136"/>
    <w:rsid w:val="00DE5CB9"/>
    <w:rsid w:val="00DE5F7B"/>
    <w:rsid w:val="00DE6EA0"/>
    <w:rsid w:val="00DE7F1B"/>
    <w:rsid w:val="00DF10C1"/>
    <w:rsid w:val="00DF15D1"/>
    <w:rsid w:val="00DF187D"/>
    <w:rsid w:val="00DF366F"/>
    <w:rsid w:val="00DF37C0"/>
    <w:rsid w:val="00DF3D38"/>
    <w:rsid w:val="00DF4DF6"/>
    <w:rsid w:val="00DF5AD3"/>
    <w:rsid w:val="00DF79BB"/>
    <w:rsid w:val="00E00578"/>
    <w:rsid w:val="00E01A94"/>
    <w:rsid w:val="00E03321"/>
    <w:rsid w:val="00E036A2"/>
    <w:rsid w:val="00E03ABE"/>
    <w:rsid w:val="00E05155"/>
    <w:rsid w:val="00E059C8"/>
    <w:rsid w:val="00E060CD"/>
    <w:rsid w:val="00E077C4"/>
    <w:rsid w:val="00E10056"/>
    <w:rsid w:val="00E10059"/>
    <w:rsid w:val="00E1068B"/>
    <w:rsid w:val="00E108CF"/>
    <w:rsid w:val="00E11C5D"/>
    <w:rsid w:val="00E11D0F"/>
    <w:rsid w:val="00E11DB4"/>
    <w:rsid w:val="00E125A5"/>
    <w:rsid w:val="00E12B7F"/>
    <w:rsid w:val="00E134C0"/>
    <w:rsid w:val="00E1430A"/>
    <w:rsid w:val="00E14DD1"/>
    <w:rsid w:val="00E14EDE"/>
    <w:rsid w:val="00E158CF"/>
    <w:rsid w:val="00E170A7"/>
    <w:rsid w:val="00E1749D"/>
    <w:rsid w:val="00E17FED"/>
    <w:rsid w:val="00E20120"/>
    <w:rsid w:val="00E207E3"/>
    <w:rsid w:val="00E24BAD"/>
    <w:rsid w:val="00E26471"/>
    <w:rsid w:val="00E266C6"/>
    <w:rsid w:val="00E30468"/>
    <w:rsid w:val="00E30AC2"/>
    <w:rsid w:val="00E30BAF"/>
    <w:rsid w:val="00E30D45"/>
    <w:rsid w:val="00E313F5"/>
    <w:rsid w:val="00E31564"/>
    <w:rsid w:val="00E318C3"/>
    <w:rsid w:val="00E32BD4"/>
    <w:rsid w:val="00E3345D"/>
    <w:rsid w:val="00E3398F"/>
    <w:rsid w:val="00E33CF5"/>
    <w:rsid w:val="00E364B4"/>
    <w:rsid w:val="00E36D2F"/>
    <w:rsid w:val="00E36ECA"/>
    <w:rsid w:val="00E37A82"/>
    <w:rsid w:val="00E422C6"/>
    <w:rsid w:val="00E4304A"/>
    <w:rsid w:val="00E43107"/>
    <w:rsid w:val="00E45574"/>
    <w:rsid w:val="00E47265"/>
    <w:rsid w:val="00E47E56"/>
    <w:rsid w:val="00E5121E"/>
    <w:rsid w:val="00E51591"/>
    <w:rsid w:val="00E5161C"/>
    <w:rsid w:val="00E516DF"/>
    <w:rsid w:val="00E518E6"/>
    <w:rsid w:val="00E53F67"/>
    <w:rsid w:val="00E55C8E"/>
    <w:rsid w:val="00E5650E"/>
    <w:rsid w:val="00E565AC"/>
    <w:rsid w:val="00E574B7"/>
    <w:rsid w:val="00E6195C"/>
    <w:rsid w:val="00E61977"/>
    <w:rsid w:val="00E632A3"/>
    <w:rsid w:val="00E64A2A"/>
    <w:rsid w:val="00E668CE"/>
    <w:rsid w:val="00E67200"/>
    <w:rsid w:val="00E67E58"/>
    <w:rsid w:val="00E708AF"/>
    <w:rsid w:val="00E709C3"/>
    <w:rsid w:val="00E70C39"/>
    <w:rsid w:val="00E70D02"/>
    <w:rsid w:val="00E7362F"/>
    <w:rsid w:val="00E737D8"/>
    <w:rsid w:val="00E76214"/>
    <w:rsid w:val="00E76A5F"/>
    <w:rsid w:val="00E77C1B"/>
    <w:rsid w:val="00E80691"/>
    <w:rsid w:val="00E80CB6"/>
    <w:rsid w:val="00E82213"/>
    <w:rsid w:val="00E82823"/>
    <w:rsid w:val="00E82D79"/>
    <w:rsid w:val="00E84810"/>
    <w:rsid w:val="00E8560F"/>
    <w:rsid w:val="00E86E3F"/>
    <w:rsid w:val="00E872B5"/>
    <w:rsid w:val="00E91060"/>
    <w:rsid w:val="00E92E0B"/>
    <w:rsid w:val="00E93A8F"/>
    <w:rsid w:val="00E94D65"/>
    <w:rsid w:val="00E96ACE"/>
    <w:rsid w:val="00E96E0E"/>
    <w:rsid w:val="00E9752E"/>
    <w:rsid w:val="00EA03A7"/>
    <w:rsid w:val="00EA081F"/>
    <w:rsid w:val="00EA0E78"/>
    <w:rsid w:val="00EA1113"/>
    <w:rsid w:val="00EA2236"/>
    <w:rsid w:val="00EA296C"/>
    <w:rsid w:val="00EA3262"/>
    <w:rsid w:val="00EA5481"/>
    <w:rsid w:val="00EA601B"/>
    <w:rsid w:val="00EA6E52"/>
    <w:rsid w:val="00EA6E67"/>
    <w:rsid w:val="00EA7664"/>
    <w:rsid w:val="00EB08E5"/>
    <w:rsid w:val="00EB11CC"/>
    <w:rsid w:val="00EB1EBF"/>
    <w:rsid w:val="00EB1F8A"/>
    <w:rsid w:val="00EB2A57"/>
    <w:rsid w:val="00EB2F70"/>
    <w:rsid w:val="00EB3864"/>
    <w:rsid w:val="00EB44FD"/>
    <w:rsid w:val="00EB49CD"/>
    <w:rsid w:val="00EB51B5"/>
    <w:rsid w:val="00EB5F0A"/>
    <w:rsid w:val="00EB6129"/>
    <w:rsid w:val="00EB6464"/>
    <w:rsid w:val="00EB6893"/>
    <w:rsid w:val="00EB6BC3"/>
    <w:rsid w:val="00EB6C9C"/>
    <w:rsid w:val="00EB705E"/>
    <w:rsid w:val="00EB7D13"/>
    <w:rsid w:val="00EC026D"/>
    <w:rsid w:val="00EC0DC5"/>
    <w:rsid w:val="00EC0E19"/>
    <w:rsid w:val="00EC12EC"/>
    <w:rsid w:val="00EC23BA"/>
    <w:rsid w:val="00EC36E6"/>
    <w:rsid w:val="00EC37DD"/>
    <w:rsid w:val="00EC3FF2"/>
    <w:rsid w:val="00EC42FA"/>
    <w:rsid w:val="00EC4597"/>
    <w:rsid w:val="00EC53B2"/>
    <w:rsid w:val="00EC5B2B"/>
    <w:rsid w:val="00ED1069"/>
    <w:rsid w:val="00ED19CD"/>
    <w:rsid w:val="00ED2C05"/>
    <w:rsid w:val="00ED2F31"/>
    <w:rsid w:val="00ED5291"/>
    <w:rsid w:val="00ED653C"/>
    <w:rsid w:val="00ED6883"/>
    <w:rsid w:val="00ED762B"/>
    <w:rsid w:val="00ED7D7E"/>
    <w:rsid w:val="00ED7F24"/>
    <w:rsid w:val="00EE060D"/>
    <w:rsid w:val="00EE0A0B"/>
    <w:rsid w:val="00EE0C7A"/>
    <w:rsid w:val="00EE1216"/>
    <w:rsid w:val="00EE12C3"/>
    <w:rsid w:val="00EE167F"/>
    <w:rsid w:val="00EE20C2"/>
    <w:rsid w:val="00EE2D80"/>
    <w:rsid w:val="00EE2F93"/>
    <w:rsid w:val="00EE310E"/>
    <w:rsid w:val="00EE37CE"/>
    <w:rsid w:val="00EE6253"/>
    <w:rsid w:val="00EE6500"/>
    <w:rsid w:val="00EE7699"/>
    <w:rsid w:val="00EE7A71"/>
    <w:rsid w:val="00EF00E7"/>
    <w:rsid w:val="00EF08F6"/>
    <w:rsid w:val="00EF0D31"/>
    <w:rsid w:val="00EF1763"/>
    <w:rsid w:val="00EF186F"/>
    <w:rsid w:val="00EF22A2"/>
    <w:rsid w:val="00EF348A"/>
    <w:rsid w:val="00EF46F3"/>
    <w:rsid w:val="00EF4931"/>
    <w:rsid w:val="00EF5959"/>
    <w:rsid w:val="00EF5F77"/>
    <w:rsid w:val="00EF7009"/>
    <w:rsid w:val="00F00596"/>
    <w:rsid w:val="00F02455"/>
    <w:rsid w:val="00F02B40"/>
    <w:rsid w:val="00F03544"/>
    <w:rsid w:val="00F038FC"/>
    <w:rsid w:val="00F05FE3"/>
    <w:rsid w:val="00F06147"/>
    <w:rsid w:val="00F10E71"/>
    <w:rsid w:val="00F117D4"/>
    <w:rsid w:val="00F12785"/>
    <w:rsid w:val="00F14DE0"/>
    <w:rsid w:val="00F15046"/>
    <w:rsid w:val="00F15A55"/>
    <w:rsid w:val="00F15CC4"/>
    <w:rsid w:val="00F1658B"/>
    <w:rsid w:val="00F16A6C"/>
    <w:rsid w:val="00F16F87"/>
    <w:rsid w:val="00F17972"/>
    <w:rsid w:val="00F2044C"/>
    <w:rsid w:val="00F243E1"/>
    <w:rsid w:val="00F24C78"/>
    <w:rsid w:val="00F2574B"/>
    <w:rsid w:val="00F264F2"/>
    <w:rsid w:val="00F266CA"/>
    <w:rsid w:val="00F30473"/>
    <w:rsid w:val="00F30714"/>
    <w:rsid w:val="00F321BF"/>
    <w:rsid w:val="00F33C60"/>
    <w:rsid w:val="00F34082"/>
    <w:rsid w:val="00F354AD"/>
    <w:rsid w:val="00F35772"/>
    <w:rsid w:val="00F359E8"/>
    <w:rsid w:val="00F36C25"/>
    <w:rsid w:val="00F36F6A"/>
    <w:rsid w:val="00F41913"/>
    <w:rsid w:val="00F420E7"/>
    <w:rsid w:val="00F42443"/>
    <w:rsid w:val="00F43870"/>
    <w:rsid w:val="00F4406D"/>
    <w:rsid w:val="00F4472C"/>
    <w:rsid w:val="00F4513F"/>
    <w:rsid w:val="00F45D42"/>
    <w:rsid w:val="00F46E10"/>
    <w:rsid w:val="00F47882"/>
    <w:rsid w:val="00F47DED"/>
    <w:rsid w:val="00F52B0A"/>
    <w:rsid w:val="00F53D62"/>
    <w:rsid w:val="00F55B2F"/>
    <w:rsid w:val="00F55E26"/>
    <w:rsid w:val="00F563F2"/>
    <w:rsid w:val="00F566C1"/>
    <w:rsid w:val="00F57ECF"/>
    <w:rsid w:val="00F60B96"/>
    <w:rsid w:val="00F60C1E"/>
    <w:rsid w:val="00F611C0"/>
    <w:rsid w:val="00F6133A"/>
    <w:rsid w:val="00F61976"/>
    <w:rsid w:val="00F61E72"/>
    <w:rsid w:val="00F630E2"/>
    <w:rsid w:val="00F63306"/>
    <w:rsid w:val="00F6373B"/>
    <w:rsid w:val="00F63FA7"/>
    <w:rsid w:val="00F647EA"/>
    <w:rsid w:val="00F654C7"/>
    <w:rsid w:val="00F659DA"/>
    <w:rsid w:val="00F67F15"/>
    <w:rsid w:val="00F70E94"/>
    <w:rsid w:val="00F70F1E"/>
    <w:rsid w:val="00F72AC0"/>
    <w:rsid w:val="00F73CCC"/>
    <w:rsid w:val="00F7600B"/>
    <w:rsid w:val="00F8014D"/>
    <w:rsid w:val="00F80D0C"/>
    <w:rsid w:val="00F80D19"/>
    <w:rsid w:val="00F81271"/>
    <w:rsid w:val="00F81DF4"/>
    <w:rsid w:val="00F827B0"/>
    <w:rsid w:val="00F82A21"/>
    <w:rsid w:val="00F832F5"/>
    <w:rsid w:val="00F83421"/>
    <w:rsid w:val="00F8392D"/>
    <w:rsid w:val="00F83FC3"/>
    <w:rsid w:val="00F84632"/>
    <w:rsid w:val="00F86C73"/>
    <w:rsid w:val="00F86EC5"/>
    <w:rsid w:val="00F871A4"/>
    <w:rsid w:val="00F8756B"/>
    <w:rsid w:val="00F90AF7"/>
    <w:rsid w:val="00F90B4A"/>
    <w:rsid w:val="00F925A6"/>
    <w:rsid w:val="00F93A9F"/>
    <w:rsid w:val="00F94607"/>
    <w:rsid w:val="00F94CCE"/>
    <w:rsid w:val="00F95258"/>
    <w:rsid w:val="00F973A6"/>
    <w:rsid w:val="00F97840"/>
    <w:rsid w:val="00FA21F1"/>
    <w:rsid w:val="00FA2D7A"/>
    <w:rsid w:val="00FA6205"/>
    <w:rsid w:val="00FA6BFC"/>
    <w:rsid w:val="00FA7ADB"/>
    <w:rsid w:val="00FB0556"/>
    <w:rsid w:val="00FB0CED"/>
    <w:rsid w:val="00FB1E2D"/>
    <w:rsid w:val="00FB2F87"/>
    <w:rsid w:val="00FB39AD"/>
    <w:rsid w:val="00FB53B9"/>
    <w:rsid w:val="00FB7CD5"/>
    <w:rsid w:val="00FC05C4"/>
    <w:rsid w:val="00FC1BE4"/>
    <w:rsid w:val="00FC2461"/>
    <w:rsid w:val="00FC4550"/>
    <w:rsid w:val="00FC515E"/>
    <w:rsid w:val="00FC68B1"/>
    <w:rsid w:val="00FC7A83"/>
    <w:rsid w:val="00FC7CE3"/>
    <w:rsid w:val="00FD0672"/>
    <w:rsid w:val="00FD0AA4"/>
    <w:rsid w:val="00FD1573"/>
    <w:rsid w:val="00FD28B9"/>
    <w:rsid w:val="00FD2C70"/>
    <w:rsid w:val="00FD2C81"/>
    <w:rsid w:val="00FD5F8E"/>
    <w:rsid w:val="00FD6771"/>
    <w:rsid w:val="00FD7CE7"/>
    <w:rsid w:val="00FE09A3"/>
    <w:rsid w:val="00FE1453"/>
    <w:rsid w:val="00FE23EE"/>
    <w:rsid w:val="00FE4E8E"/>
    <w:rsid w:val="00FE5082"/>
    <w:rsid w:val="00FE5745"/>
    <w:rsid w:val="00FE604F"/>
    <w:rsid w:val="00FF13EE"/>
    <w:rsid w:val="00FF2098"/>
    <w:rsid w:val="00FF2172"/>
    <w:rsid w:val="00FF2776"/>
    <w:rsid w:val="00FF2909"/>
    <w:rsid w:val="00FF29F6"/>
    <w:rsid w:val="00FF2F23"/>
    <w:rsid w:val="00FF3050"/>
    <w:rsid w:val="00FF31BD"/>
    <w:rsid w:val="00FF3C5A"/>
    <w:rsid w:val="00FF3C76"/>
    <w:rsid w:val="00FF4D85"/>
    <w:rsid w:val="00FF6EF9"/>
    <w:rsid w:val="00FF70B0"/>
    <w:rsid w:val="00FF75F7"/>
    <w:rsid w:val="00FF7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0C99C"/>
  <w15:docId w15:val="{F05ADD6B-C737-4D7E-A29E-33BB14C9F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591"/>
  </w:style>
  <w:style w:type="paragraph" w:styleId="Heading1">
    <w:name w:val="heading 1"/>
    <w:basedOn w:val="Normal"/>
    <w:next w:val="Normal"/>
    <w:link w:val="Heading1Char"/>
    <w:uiPriority w:val="9"/>
    <w:qFormat/>
    <w:rsid w:val="00B11385"/>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C80"/>
    <w:pPr>
      <w:ind w:left="720"/>
      <w:contextualSpacing/>
    </w:pPr>
  </w:style>
  <w:style w:type="paragraph" w:styleId="CommentText">
    <w:name w:val="annotation text"/>
    <w:basedOn w:val="Normal"/>
    <w:link w:val="CommentTextChar"/>
    <w:uiPriority w:val="99"/>
    <w:unhideWhenUsed/>
    <w:rsid w:val="00E51591"/>
    <w:pPr>
      <w:widowControl w:val="0"/>
      <w:autoSpaceDE w:val="0"/>
      <w:autoSpaceDN w:val="0"/>
      <w:adjustRightInd w:val="0"/>
      <w:spacing w:after="0" w:line="240" w:lineRule="auto"/>
    </w:pPr>
    <w:rPr>
      <w:rFonts w:ascii="Arial" w:eastAsia="Times New Roman" w:hAnsi="Arial" w:cs="Arial"/>
      <w:sz w:val="20"/>
      <w:szCs w:val="18"/>
    </w:rPr>
  </w:style>
  <w:style w:type="character" w:customStyle="1" w:styleId="CommentTextChar">
    <w:name w:val="Comment Text Char"/>
    <w:basedOn w:val="DefaultParagraphFont"/>
    <w:link w:val="CommentText"/>
    <w:uiPriority w:val="99"/>
    <w:rsid w:val="00E51591"/>
    <w:rPr>
      <w:rFonts w:ascii="Arial" w:eastAsia="Times New Roman" w:hAnsi="Arial" w:cs="Arial"/>
      <w:sz w:val="20"/>
      <w:szCs w:val="18"/>
    </w:rPr>
  </w:style>
  <w:style w:type="character" w:styleId="CommentReference">
    <w:name w:val="annotation reference"/>
    <w:uiPriority w:val="99"/>
    <w:semiHidden/>
    <w:unhideWhenUsed/>
    <w:rsid w:val="00E51591"/>
    <w:rPr>
      <w:sz w:val="16"/>
      <w:szCs w:val="16"/>
    </w:rPr>
  </w:style>
  <w:style w:type="character" w:styleId="Hyperlink">
    <w:name w:val="Hyperlink"/>
    <w:basedOn w:val="DefaultParagraphFont"/>
    <w:uiPriority w:val="99"/>
    <w:semiHidden/>
    <w:unhideWhenUsed/>
    <w:rsid w:val="00E51591"/>
    <w:rPr>
      <w:color w:val="0000FF"/>
      <w:u w:val="single"/>
    </w:rPr>
  </w:style>
  <w:style w:type="table" w:styleId="TableGrid">
    <w:name w:val="Table Grid"/>
    <w:basedOn w:val="TableNormal"/>
    <w:uiPriority w:val="59"/>
    <w:rsid w:val="00E5159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E51591"/>
    <w:pPr>
      <w:widowControl w:val="0"/>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style>
  <w:style w:type="character" w:customStyle="1" w:styleId="ui-provider">
    <w:name w:val="ui-provider"/>
    <w:basedOn w:val="DefaultParagraphFont"/>
    <w:rsid w:val="00E51591"/>
  </w:style>
  <w:style w:type="character" w:customStyle="1" w:styleId="designator">
    <w:name w:val="designator"/>
    <w:basedOn w:val="DefaultParagraphFont"/>
    <w:rsid w:val="00E51591"/>
  </w:style>
  <w:style w:type="paragraph" w:styleId="BalloonText">
    <w:name w:val="Balloon Text"/>
    <w:basedOn w:val="Normal"/>
    <w:link w:val="BalloonTextChar"/>
    <w:uiPriority w:val="99"/>
    <w:semiHidden/>
    <w:unhideWhenUsed/>
    <w:rsid w:val="00E515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591"/>
    <w:rPr>
      <w:rFonts w:ascii="Segoe UI" w:hAnsi="Segoe UI" w:cs="Segoe UI"/>
      <w:sz w:val="18"/>
      <w:szCs w:val="18"/>
    </w:rPr>
  </w:style>
  <w:style w:type="paragraph" w:styleId="Header">
    <w:name w:val="header"/>
    <w:basedOn w:val="Normal"/>
    <w:link w:val="HeaderChar"/>
    <w:uiPriority w:val="99"/>
    <w:unhideWhenUsed/>
    <w:rsid w:val="004647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702"/>
  </w:style>
  <w:style w:type="paragraph" w:styleId="Footer">
    <w:name w:val="footer"/>
    <w:basedOn w:val="Normal"/>
    <w:link w:val="FooterChar"/>
    <w:uiPriority w:val="99"/>
    <w:unhideWhenUsed/>
    <w:rsid w:val="004647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702"/>
  </w:style>
  <w:style w:type="paragraph" w:styleId="CommentSubject">
    <w:name w:val="annotation subject"/>
    <w:basedOn w:val="CommentText"/>
    <w:next w:val="CommentText"/>
    <w:link w:val="CommentSubjectChar"/>
    <w:uiPriority w:val="99"/>
    <w:semiHidden/>
    <w:unhideWhenUsed/>
    <w:rsid w:val="00333222"/>
    <w:pPr>
      <w:widowControl/>
      <w:autoSpaceDE/>
      <w:autoSpaceDN/>
      <w:adjustRightInd/>
      <w:spacing w:after="160"/>
    </w:pPr>
    <w:rPr>
      <w:rFonts w:asciiTheme="minorHAnsi" w:eastAsiaTheme="minorHAnsi" w:hAnsiTheme="minorHAnsi" w:cstheme="minorBidi"/>
      <w:b/>
      <w:bCs/>
      <w:szCs w:val="20"/>
    </w:rPr>
  </w:style>
  <w:style w:type="character" w:customStyle="1" w:styleId="CommentSubjectChar">
    <w:name w:val="Comment Subject Char"/>
    <w:basedOn w:val="CommentTextChar"/>
    <w:link w:val="CommentSubject"/>
    <w:uiPriority w:val="99"/>
    <w:semiHidden/>
    <w:rsid w:val="00333222"/>
    <w:rPr>
      <w:rFonts w:ascii="Arial" w:eastAsia="Times New Roman" w:hAnsi="Arial" w:cs="Arial"/>
      <w:b/>
      <w:bCs/>
      <w:sz w:val="20"/>
      <w:szCs w:val="20"/>
    </w:rPr>
  </w:style>
  <w:style w:type="paragraph" w:styleId="BodyTextIndent2">
    <w:name w:val="Body Text Indent 2"/>
    <w:basedOn w:val="Normal"/>
    <w:link w:val="BodyTextIndent2Char"/>
    <w:rsid w:val="00825842"/>
    <w:pPr>
      <w:spacing w:after="120" w:line="480" w:lineRule="auto"/>
      <w:ind w:left="360"/>
    </w:pPr>
    <w:rPr>
      <w:rFonts w:ascii="Courier New" w:eastAsia="Times New Roman" w:hAnsi="Courier New" w:cs="Times New Roman"/>
      <w:sz w:val="20"/>
      <w:szCs w:val="20"/>
    </w:rPr>
  </w:style>
  <w:style w:type="character" w:customStyle="1" w:styleId="BodyTextIndent2Char">
    <w:name w:val="Body Text Indent 2 Char"/>
    <w:basedOn w:val="DefaultParagraphFont"/>
    <w:link w:val="BodyTextIndent2"/>
    <w:rsid w:val="00825842"/>
    <w:rPr>
      <w:rFonts w:ascii="Courier New" w:eastAsia="Times New Roman" w:hAnsi="Courier New" w:cs="Times New Roman"/>
      <w:sz w:val="20"/>
      <w:szCs w:val="20"/>
    </w:rPr>
  </w:style>
  <w:style w:type="paragraph" w:customStyle="1" w:styleId="3AutoList1">
    <w:name w:val="3AutoList1"/>
    <w:rsid w:val="00D121C2"/>
    <w:pPr>
      <w:widowControl w:val="0"/>
      <w:tabs>
        <w:tab w:val="left" w:pos="720"/>
        <w:tab w:val="left" w:pos="1440"/>
        <w:tab w:val="left" w:pos="2160"/>
      </w:tabs>
      <w:overflowPunct w:val="0"/>
      <w:autoSpaceDE w:val="0"/>
      <w:autoSpaceDN w:val="0"/>
      <w:adjustRightInd w:val="0"/>
      <w:spacing w:after="0" w:line="240" w:lineRule="auto"/>
      <w:ind w:left="2160" w:hanging="720"/>
      <w:jc w:val="both"/>
      <w:textAlignment w:val="baseline"/>
    </w:pPr>
    <w:rPr>
      <w:rFonts w:ascii="Times New Roman" w:eastAsia="Times New Roman" w:hAnsi="Times New Roman" w:cs="Times New Roman"/>
      <w:sz w:val="24"/>
      <w:szCs w:val="20"/>
    </w:rPr>
  </w:style>
  <w:style w:type="paragraph" w:customStyle="1" w:styleId="1AutoList1">
    <w:name w:val="1AutoList1"/>
    <w:rsid w:val="00491143"/>
    <w:pPr>
      <w:widowControl w:val="0"/>
      <w:tabs>
        <w:tab w:val="left" w:pos="720"/>
      </w:tabs>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 w:val="24"/>
      <w:szCs w:val="20"/>
    </w:rPr>
  </w:style>
  <w:style w:type="paragraph" w:customStyle="1" w:styleId="Body">
    <w:name w:val="Body"/>
    <w:rsid w:val="0060648C"/>
    <w:pPr>
      <w:spacing w:after="0" w:line="240" w:lineRule="auto"/>
    </w:pPr>
    <w:rPr>
      <w:rFonts w:ascii="Helvetica" w:eastAsia="ヒラギノ角ゴ Pro W3" w:hAnsi="Helvetica" w:cs="Times New Roman"/>
      <w:color w:val="000000"/>
      <w:sz w:val="24"/>
      <w:szCs w:val="20"/>
    </w:rPr>
  </w:style>
  <w:style w:type="paragraph" w:styleId="BodyTextIndent3">
    <w:name w:val="Body Text Indent 3"/>
    <w:basedOn w:val="Normal"/>
    <w:link w:val="BodyTextIndent3Char"/>
    <w:rsid w:val="007C18BB"/>
    <w:pPr>
      <w:spacing w:after="120" w:line="240" w:lineRule="auto"/>
      <w:ind w:left="360"/>
    </w:pPr>
    <w:rPr>
      <w:rFonts w:ascii="Courier New" w:eastAsia="Times New Roman" w:hAnsi="Courier New" w:cs="Times New Roman"/>
      <w:sz w:val="16"/>
      <w:szCs w:val="16"/>
      <w:lang w:val="x-none" w:eastAsia="x-none"/>
    </w:rPr>
  </w:style>
  <w:style w:type="character" w:customStyle="1" w:styleId="BodyTextIndent3Char">
    <w:name w:val="Body Text Indent 3 Char"/>
    <w:basedOn w:val="DefaultParagraphFont"/>
    <w:link w:val="BodyTextIndent3"/>
    <w:rsid w:val="007C18BB"/>
    <w:rPr>
      <w:rFonts w:ascii="Courier New" w:eastAsia="Times New Roman" w:hAnsi="Courier New" w:cs="Times New Roman"/>
      <w:sz w:val="16"/>
      <w:szCs w:val="16"/>
      <w:lang w:val="x-none" w:eastAsia="x-none"/>
    </w:rPr>
  </w:style>
  <w:style w:type="character" w:customStyle="1" w:styleId="fontstyle01">
    <w:name w:val="fontstyle01"/>
    <w:basedOn w:val="DefaultParagraphFont"/>
    <w:rsid w:val="000F13D6"/>
    <w:rPr>
      <w:rFonts w:ascii="TimesNewRomanPSMT" w:hAnsi="TimesNewRomanPSMT" w:hint="default"/>
      <w:b w:val="0"/>
      <w:bCs w:val="0"/>
      <w:i w:val="0"/>
      <w:iCs w:val="0"/>
      <w:color w:val="000000"/>
      <w:sz w:val="24"/>
      <w:szCs w:val="24"/>
    </w:rPr>
  </w:style>
  <w:style w:type="character" w:customStyle="1" w:styleId="Heading1Char">
    <w:name w:val="Heading 1 Char"/>
    <w:basedOn w:val="DefaultParagraphFont"/>
    <w:link w:val="Heading1"/>
    <w:uiPriority w:val="9"/>
    <w:rsid w:val="00B11385"/>
    <w:rPr>
      <w:rFonts w:asciiTheme="majorHAnsi" w:eastAsiaTheme="majorEastAsia" w:hAnsiTheme="majorHAnsi" w:cstheme="majorBidi"/>
      <w:color w:val="2F5496" w:themeColor="accent1" w:themeShade="BF"/>
      <w:sz w:val="32"/>
      <w:szCs w:val="32"/>
    </w:rPr>
  </w:style>
  <w:style w:type="paragraph" w:customStyle="1" w:styleId="msonormal0">
    <w:name w:val="msonormal"/>
    <w:basedOn w:val="Normal"/>
    <w:rsid w:val="001D2D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title">
    <w:name w:val="titletitle"/>
    <w:basedOn w:val="DefaultParagraphFont"/>
    <w:rsid w:val="00DB6308"/>
  </w:style>
  <w:style w:type="character" w:customStyle="1" w:styleId="st">
    <w:name w:val="st"/>
    <w:basedOn w:val="DefaultParagraphFont"/>
    <w:rsid w:val="00C80224"/>
  </w:style>
  <w:style w:type="paragraph" w:customStyle="1" w:styleId="1AutoList2">
    <w:name w:val="1AutoList2"/>
    <w:rsid w:val="0085124D"/>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0"/>
      <w:szCs w:val="20"/>
    </w:rPr>
  </w:style>
  <w:style w:type="character" w:customStyle="1" w:styleId="hisdate">
    <w:name w:val="hisdate"/>
    <w:basedOn w:val="DefaultParagraphFont"/>
    <w:rsid w:val="00284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91710">
      <w:bodyDiv w:val="1"/>
      <w:marLeft w:val="0"/>
      <w:marRight w:val="0"/>
      <w:marTop w:val="0"/>
      <w:marBottom w:val="0"/>
      <w:divBdr>
        <w:top w:val="none" w:sz="0" w:space="0" w:color="auto"/>
        <w:left w:val="none" w:sz="0" w:space="0" w:color="auto"/>
        <w:bottom w:val="none" w:sz="0" w:space="0" w:color="auto"/>
        <w:right w:val="none" w:sz="0" w:space="0" w:color="auto"/>
      </w:divBdr>
      <w:divsChild>
        <w:div w:id="1247495026">
          <w:marLeft w:val="0"/>
          <w:marRight w:val="0"/>
          <w:marTop w:val="0"/>
          <w:marBottom w:val="0"/>
          <w:divBdr>
            <w:top w:val="none" w:sz="0" w:space="0" w:color="auto"/>
            <w:left w:val="none" w:sz="0" w:space="0" w:color="auto"/>
            <w:bottom w:val="none" w:sz="0" w:space="0" w:color="auto"/>
            <w:right w:val="none" w:sz="0" w:space="0" w:color="auto"/>
          </w:divBdr>
          <w:divsChild>
            <w:div w:id="446892806">
              <w:marLeft w:val="0"/>
              <w:marRight w:val="0"/>
              <w:marTop w:val="210"/>
              <w:marBottom w:val="210"/>
              <w:divBdr>
                <w:top w:val="none" w:sz="0" w:space="0" w:color="auto"/>
                <w:left w:val="none" w:sz="0" w:space="0" w:color="auto"/>
                <w:bottom w:val="none" w:sz="0" w:space="0" w:color="auto"/>
                <w:right w:val="none" w:sz="0" w:space="0" w:color="auto"/>
              </w:divBdr>
              <w:divsChild>
                <w:div w:id="1631206171">
                  <w:marLeft w:val="480"/>
                  <w:marRight w:val="0"/>
                  <w:marTop w:val="0"/>
                  <w:marBottom w:val="0"/>
                  <w:divBdr>
                    <w:top w:val="none" w:sz="0" w:space="0" w:color="auto"/>
                    <w:left w:val="none" w:sz="0" w:space="0" w:color="auto"/>
                    <w:bottom w:val="none" w:sz="0" w:space="0" w:color="auto"/>
                    <w:right w:val="none" w:sz="0" w:space="0" w:color="auto"/>
                  </w:divBdr>
                </w:div>
              </w:divsChild>
            </w:div>
            <w:div w:id="592006597">
              <w:marLeft w:val="0"/>
              <w:marRight w:val="0"/>
              <w:marTop w:val="210"/>
              <w:marBottom w:val="210"/>
              <w:divBdr>
                <w:top w:val="none" w:sz="0" w:space="0" w:color="auto"/>
                <w:left w:val="none" w:sz="0" w:space="0" w:color="auto"/>
                <w:bottom w:val="none" w:sz="0" w:space="0" w:color="auto"/>
                <w:right w:val="none" w:sz="0" w:space="0" w:color="auto"/>
              </w:divBdr>
              <w:divsChild>
                <w:div w:id="1159341693">
                  <w:marLeft w:val="480"/>
                  <w:marRight w:val="0"/>
                  <w:marTop w:val="0"/>
                  <w:marBottom w:val="0"/>
                  <w:divBdr>
                    <w:top w:val="none" w:sz="0" w:space="0" w:color="auto"/>
                    <w:left w:val="none" w:sz="0" w:space="0" w:color="auto"/>
                    <w:bottom w:val="none" w:sz="0" w:space="0" w:color="auto"/>
                    <w:right w:val="none" w:sz="0" w:space="0" w:color="auto"/>
                  </w:divBdr>
                  <w:divsChild>
                    <w:div w:id="212981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28186">
              <w:marLeft w:val="0"/>
              <w:marRight w:val="0"/>
              <w:marTop w:val="210"/>
              <w:marBottom w:val="0"/>
              <w:divBdr>
                <w:top w:val="none" w:sz="0" w:space="0" w:color="auto"/>
                <w:left w:val="none" w:sz="0" w:space="0" w:color="auto"/>
                <w:bottom w:val="none" w:sz="0" w:space="0" w:color="auto"/>
                <w:right w:val="none" w:sz="0" w:space="0" w:color="auto"/>
              </w:divBdr>
              <w:divsChild>
                <w:div w:id="35488517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8596">
      <w:bodyDiv w:val="1"/>
      <w:marLeft w:val="0"/>
      <w:marRight w:val="0"/>
      <w:marTop w:val="0"/>
      <w:marBottom w:val="0"/>
      <w:divBdr>
        <w:top w:val="none" w:sz="0" w:space="0" w:color="auto"/>
        <w:left w:val="none" w:sz="0" w:space="0" w:color="auto"/>
        <w:bottom w:val="none" w:sz="0" w:space="0" w:color="auto"/>
        <w:right w:val="none" w:sz="0" w:space="0" w:color="auto"/>
      </w:divBdr>
      <w:divsChild>
        <w:div w:id="767889526">
          <w:marLeft w:val="480"/>
          <w:marRight w:val="0"/>
          <w:marTop w:val="0"/>
          <w:marBottom w:val="0"/>
          <w:divBdr>
            <w:top w:val="none" w:sz="0" w:space="0" w:color="auto"/>
            <w:left w:val="none" w:sz="0" w:space="0" w:color="auto"/>
            <w:bottom w:val="none" w:sz="0" w:space="0" w:color="auto"/>
            <w:right w:val="none" w:sz="0" w:space="0" w:color="auto"/>
          </w:divBdr>
        </w:div>
      </w:divsChild>
    </w:div>
    <w:div w:id="66005444">
      <w:bodyDiv w:val="1"/>
      <w:marLeft w:val="0"/>
      <w:marRight w:val="0"/>
      <w:marTop w:val="0"/>
      <w:marBottom w:val="0"/>
      <w:divBdr>
        <w:top w:val="none" w:sz="0" w:space="0" w:color="auto"/>
        <w:left w:val="none" w:sz="0" w:space="0" w:color="auto"/>
        <w:bottom w:val="none" w:sz="0" w:space="0" w:color="auto"/>
        <w:right w:val="none" w:sz="0" w:space="0" w:color="auto"/>
      </w:divBdr>
      <w:divsChild>
        <w:div w:id="1686784749">
          <w:marLeft w:val="0"/>
          <w:marRight w:val="0"/>
          <w:marTop w:val="0"/>
          <w:marBottom w:val="0"/>
          <w:divBdr>
            <w:top w:val="none" w:sz="0" w:space="0" w:color="auto"/>
            <w:left w:val="none" w:sz="0" w:space="0" w:color="auto"/>
            <w:bottom w:val="none" w:sz="0" w:space="0" w:color="auto"/>
            <w:right w:val="none" w:sz="0" w:space="0" w:color="auto"/>
          </w:divBdr>
        </w:div>
      </w:divsChild>
    </w:div>
    <w:div w:id="214052047">
      <w:bodyDiv w:val="1"/>
      <w:marLeft w:val="0"/>
      <w:marRight w:val="0"/>
      <w:marTop w:val="0"/>
      <w:marBottom w:val="0"/>
      <w:divBdr>
        <w:top w:val="none" w:sz="0" w:space="0" w:color="auto"/>
        <w:left w:val="none" w:sz="0" w:space="0" w:color="auto"/>
        <w:bottom w:val="none" w:sz="0" w:space="0" w:color="auto"/>
        <w:right w:val="none" w:sz="0" w:space="0" w:color="auto"/>
      </w:divBdr>
      <w:divsChild>
        <w:div w:id="1191723955">
          <w:marLeft w:val="0"/>
          <w:marRight w:val="0"/>
          <w:marTop w:val="0"/>
          <w:marBottom w:val="0"/>
          <w:divBdr>
            <w:top w:val="none" w:sz="0" w:space="0" w:color="auto"/>
            <w:left w:val="none" w:sz="0" w:space="0" w:color="auto"/>
            <w:bottom w:val="none" w:sz="0" w:space="0" w:color="auto"/>
            <w:right w:val="none" w:sz="0" w:space="0" w:color="auto"/>
          </w:divBdr>
        </w:div>
        <w:div w:id="1191990840">
          <w:marLeft w:val="0"/>
          <w:marRight w:val="0"/>
          <w:marTop w:val="0"/>
          <w:marBottom w:val="0"/>
          <w:divBdr>
            <w:top w:val="none" w:sz="0" w:space="0" w:color="auto"/>
            <w:left w:val="none" w:sz="0" w:space="0" w:color="auto"/>
            <w:bottom w:val="none" w:sz="0" w:space="0" w:color="auto"/>
            <w:right w:val="none" w:sz="0" w:space="0" w:color="auto"/>
          </w:divBdr>
        </w:div>
        <w:div w:id="1196772793">
          <w:marLeft w:val="0"/>
          <w:marRight w:val="0"/>
          <w:marTop w:val="0"/>
          <w:marBottom w:val="0"/>
          <w:divBdr>
            <w:top w:val="none" w:sz="0" w:space="0" w:color="auto"/>
            <w:left w:val="none" w:sz="0" w:space="0" w:color="auto"/>
            <w:bottom w:val="none" w:sz="0" w:space="0" w:color="auto"/>
            <w:right w:val="none" w:sz="0" w:space="0" w:color="auto"/>
          </w:divBdr>
        </w:div>
      </w:divsChild>
    </w:div>
    <w:div w:id="369766211">
      <w:bodyDiv w:val="1"/>
      <w:marLeft w:val="0"/>
      <w:marRight w:val="0"/>
      <w:marTop w:val="0"/>
      <w:marBottom w:val="0"/>
      <w:divBdr>
        <w:top w:val="none" w:sz="0" w:space="0" w:color="auto"/>
        <w:left w:val="none" w:sz="0" w:space="0" w:color="auto"/>
        <w:bottom w:val="none" w:sz="0" w:space="0" w:color="auto"/>
        <w:right w:val="none" w:sz="0" w:space="0" w:color="auto"/>
      </w:divBdr>
      <w:divsChild>
        <w:div w:id="1094547802">
          <w:marLeft w:val="0"/>
          <w:marRight w:val="0"/>
          <w:marTop w:val="0"/>
          <w:marBottom w:val="0"/>
          <w:divBdr>
            <w:top w:val="none" w:sz="0" w:space="0" w:color="auto"/>
            <w:left w:val="none" w:sz="0" w:space="0" w:color="auto"/>
            <w:bottom w:val="none" w:sz="0" w:space="0" w:color="auto"/>
            <w:right w:val="none" w:sz="0" w:space="0" w:color="auto"/>
          </w:divBdr>
        </w:div>
      </w:divsChild>
    </w:div>
    <w:div w:id="408693653">
      <w:bodyDiv w:val="1"/>
      <w:marLeft w:val="0"/>
      <w:marRight w:val="0"/>
      <w:marTop w:val="0"/>
      <w:marBottom w:val="0"/>
      <w:divBdr>
        <w:top w:val="none" w:sz="0" w:space="0" w:color="auto"/>
        <w:left w:val="none" w:sz="0" w:space="0" w:color="auto"/>
        <w:bottom w:val="none" w:sz="0" w:space="0" w:color="auto"/>
        <w:right w:val="none" w:sz="0" w:space="0" w:color="auto"/>
      </w:divBdr>
      <w:divsChild>
        <w:div w:id="585263144">
          <w:marLeft w:val="0"/>
          <w:marRight w:val="0"/>
          <w:marTop w:val="0"/>
          <w:marBottom w:val="0"/>
          <w:divBdr>
            <w:top w:val="none" w:sz="0" w:space="0" w:color="auto"/>
            <w:left w:val="none" w:sz="0" w:space="0" w:color="auto"/>
            <w:bottom w:val="none" w:sz="0" w:space="0" w:color="auto"/>
            <w:right w:val="none" w:sz="0" w:space="0" w:color="auto"/>
          </w:divBdr>
        </w:div>
      </w:divsChild>
    </w:div>
    <w:div w:id="413355269">
      <w:bodyDiv w:val="1"/>
      <w:marLeft w:val="0"/>
      <w:marRight w:val="0"/>
      <w:marTop w:val="0"/>
      <w:marBottom w:val="0"/>
      <w:divBdr>
        <w:top w:val="none" w:sz="0" w:space="0" w:color="auto"/>
        <w:left w:val="none" w:sz="0" w:space="0" w:color="auto"/>
        <w:bottom w:val="none" w:sz="0" w:space="0" w:color="auto"/>
        <w:right w:val="none" w:sz="0" w:space="0" w:color="auto"/>
      </w:divBdr>
      <w:divsChild>
        <w:div w:id="637951975">
          <w:marLeft w:val="0"/>
          <w:marRight w:val="0"/>
          <w:marTop w:val="0"/>
          <w:marBottom w:val="0"/>
          <w:divBdr>
            <w:top w:val="none" w:sz="0" w:space="0" w:color="auto"/>
            <w:left w:val="none" w:sz="0" w:space="0" w:color="auto"/>
            <w:bottom w:val="none" w:sz="0" w:space="0" w:color="auto"/>
            <w:right w:val="none" w:sz="0" w:space="0" w:color="auto"/>
          </w:divBdr>
        </w:div>
        <w:div w:id="1234240533">
          <w:marLeft w:val="0"/>
          <w:marRight w:val="0"/>
          <w:marTop w:val="0"/>
          <w:marBottom w:val="0"/>
          <w:divBdr>
            <w:top w:val="none" w:sz="0" w:space="0" w:color="auto"/>
            <w:left w:val="none" w:sz="0" w:space="0" w:color="auto"/>
            <w:bottom w:val="none" w:sz="0" w:space="0" w:color="auto"/>
            <w:right w:val="none" w:sz="0" w:space="0" w:color="auto"/>
          </w:divBdr>
        </w:div>
        <w:div w:id="1548879476">
          <w:marLeft w:val="0"/>
          <w:marRight w:val="0"/>
          <w:marTop w:val="0"/>
          <w:marBottom w:val="0"/>
          <w:divBdr>
            <w:top w:val="none" w:sz="0" w:space="0" w:color="auto"/>
            <w:left w:val="none" w:sz="0" w:space="0" w:color="auto"/>
            <w:bottom w:val="none" w:sz="0" w:space="0" w:color="auto"/>
            <w:right w:val="none" w:sz="0" w:space="0" w:color="auto"/>
          </w:divBdr>
        </w:div>
      </w:divsChild>
    </w:div>
    <w:div w:id="441993086">
      <w:bodyDiv w:val="1"/>
      <w:marLeft w:val="0"/>
      <w:marRight w:val="0"/>
      <w:marTop w:val="0"/>
      <w:marBottom w:val="0"/>
      <w:divBdr>
        <w:top w:val="none" w:sz="0" w:space="0" w:color="auto"/>
        <w:left w:val="none" w:sz="0" w:space="0" w:color="auto"/>
        <w:bottom w:val="none" w:sz="0" w:space="0" w:color="auto"/>
        <w:right w:val="none" w:sz="0" w:space="0" w:color="auto"/>
      </w:divBdr>
      <w:divsChild>
        <w:div w:id="1555968705">
          <w:marLeft w:val="0"/>
          <w:marRight w:val="0"/>
          <w:marTop w:val="0"/>
          <w:marBottom w:val="0"/>
          <w:divBdr>
            <w:top w:val="none" w:sz="0" w:space="0" w:color="auto"/>
            <w:left w:val="none" w:sz="0" w:space="0" w:color="auto"/>
            <w:bottom w:val="none" w:sz="0" w:space="0" w:color="auto"/>
            <w:right w:val="none" w:sz="0" w:space="0" w:color="auto"/>
          </w:divBdr>
        </w:div>
      </w:divsChild>
    </w:div>
    <w:div w:id="553155317">
      <w:bodyDiv w:val="1"/>
      <w:marLeft w:val="0"/>
      <w:marRight w:val="0"/>
      <w:marTop w:val="0"/>
      <w:marBottom w:val="0"/>
      <w:divBdr>
        <w:top w:val="none" w:sz="0" w:space="0" w:color="auto"/>
        <w:left w:val="none" w:sz="0" w:space="0" w:color="auto"/>
        <w:bottom w:val="none" w:sz="0" w:space="0" w:color="auto"/>
        <w:right w:val="none" w:sz="0" w:space="0" w:color="auto"/>
      </w:divBdr>
      <w:divsChild>
        <w:div w:id="191840560">
          <w:marLeft w:val="994"/>
          <w:marRight w:val="0"/>
          <w:marTop w:val="86"/>
          <w:marBottom w:val="0"/>
          <w:divBdr>
            <w:top w:val="none" w:sz="0" w:space="0" w:color="auto"/>
            <w:left w:val="none" w:sz="0" w:space="0" w:color="auto"/>
            <w:bottom w:val="none" w:sz="0" w:space="0" w:color="auto"/>
            <w:right w:val="none" w:sz="0" w:space="0" w:color="auto"/>
          </w:divBdr>
        </w:div>
        <w:div w:id="1144854290">
          <w:marLeft w:val="3154"/>
          <w:marRight w:val="0"/>
          <w:marTop w:val="86"/>
          <w:marBottom w:val="0"/>
          <w:divBdr>
            <w:top w:val="none" w:sz="0" w:space="0" w:color="auto"/>
            <w:left w:val="none" w:sz="0" w:space="0" w:color="auto"/>
            <w:bottom w:val="none" w:sz="0" w:space="0" w:color="auto"/>
            <w:right w:val="none" w:sz="0" w:space="0" w:color="auto"/>
          </w:divBdr>
        </w:div>
        <w:div w:id="1165627353">
          <w:marLeft w:val="2434"/>
          <w:marRight w:val="0"/>
          <w:marTop w:val="86"/>
          <w:marBottom w:val="0"/>
          <w:divBdr>
            <w:top w:val="none" w:sz="0" w:space="0" w:color="auto"/>
            <w:left w:val="none" w:sz="0" w:space="0" w:color="auto"/>
            <w:bottom w:val="none" w:sz="0" w:space="0" w:color="auto"/>
            <w:right w:val="none" w:sz="0" w:space="0" w:color="auto"/>
          </w:divBdr>
        </w:div>
        <w:div w:id="1198739782">
          <w:marLeft w:val="1714"/>
          <w:marRight w:val="0"/>
          <w:marTop w:val="86"/>
          <w:marBottom w:val="0"/>
          <w:divBdr>
            <w:top w:val="none" w:sz="0" w:space="0" w:color="auto"/>
            <w:left w:val="none" w:sz="0" w:space="0" w:color="auto"/>
            <w:bottom w:val="none" w:sz="0" w:space="0" w:color="auto"/>
            <w:right w:val="none" w:sz="0" w:space="0" w:color="auto"/>
          </w:divBdr>
        </w:div>
      </w:divsChild>
    </w:div>
    <w:div w:id="573587729">
      <w:bodyDiv w:val="1"/>
      <w:marLeft w:val="0"/>
      <w:marRight w:val="0"/>
      <w:marTop w:val="0"/>
      <w:marBottom w:val="0"/>
      <w:divBdr>
        <w:top w:val="none" w:sz="0" w:space="0" w:color="auto"/>
        <w:left w:val="none" w:sz="0" w:space="0" w:color="auto"/>
        <w:bottom w:val="none" w:sz="0" w:space="0" w:color="auto"/>
        <w:right w:val="none" w:sz="0" w:space="0" w:color="auto"/>
      </w:divBdr>
      <w:divsChild>
        <w:div w:id="493303367">
          <w:marLeft w:val="0"/>
          <w:marRight w:val="0"/>
          <w:marTop w:val="0"/>
          <w:marBottom w:val="0"/>
          <w:divBdr>
            <w:top w:val="none" w:sz="0" w:space="0" w:color="auto"/>
            <w:left w:val="none" w:sz="0" w:space="0" w:color="auto"/>
            <w:bottom w:val="none" w:sz="0" w:space="0" w:color="auto"/>
            <w:right w:val="none" w:sz="0" w:space="0" w:color="auto"/>
          </w:divBdr>
        </w:div>
      </w:divsChild>
    </w:div>
    <w:div w:id="858281371">
      <w:bodyDiv w:val="1"/>
      <w:marLeft w:val="0"/>
      <w:marRight w:val="0"/>
      <w:marTop w:val="0"/>
      <w:marBottom w:val="0"/>
      <w:divBdr>
        <w:top w:val="none" w:sz="0" w:space="0" w:color="auto"/>
        <w:left w:val="none" w:sz="0" w:space="0" w:color="auto"/>
        <w:bottom w:val="none" w:sz="0" w:space="0" w:color="auto"/>
        <w:right w:val="none" w:sz="0" w:space="0" w:color="auto"/>
      </w:divBdr>
      <w:divsChild>
        <w:div w:id="200361295">
          <w:marLeft w:val="0"/>
          <w:marRight w:val="0"/>
          <w:marTop w:val="0"/>
          <w:marBottom w:val="0"/>
          <w:divBdr>
            <w:top w:val="none" w:sz="0" w:space="0" w:color="auto"/>
            <w:left w:val="none" w:sz="0" w:space="0" w:color="auto"/>
            <w:bottom w:val="none" w:sz="0" w:space="0" w:color="auto"/>
            <w:right w:val="none" w:sz="0" w:space="0" w:color="auto"/>
          </w:divBdr>
        </w:div>
        <w:div w:id="393699122">
          <w:marLeft w:val="0"/>
          <w:marRight w:val="0"/>
          <w:marTop w:val="0"/>
          <w:marBottom w:val="0"/>
          <w:divBdr>
            <w:top w:val="none" w:sz="0" w:space="0" w:color="auto"/>
            <w:left w:val="none" w:sz="0" w:space="0" w:color="auto"/>
            <w:bottom w:val="none" w:sz="0" w:space="0" w:color="auto"/>
            <w:right w:val="none" w:sz="0" w:space="0" w:color="auto"/>
          </w:divBdr>
        </w:div>
        <w:div w:id="468666817">
          <w:marLeft w:val="0"/>
          <w:marRight w:val="0"/>
          <w:marTop w:val="0"/>
          <w:marBottom w:val="0"/>
          <w:divBdr>
            <w:top w:val="none" w:sz="0" w:space="0" w:color="auto"/>
            <w:left w:val="none" w:sz="0" w:space="0" w:color="auto"/>
            <w:bottom w:val="none" w:sz="0" w:space="0" w:color="auto"/>
            <w:right w:val="none" w:sz="0" w:space="0" w:color="auto"/>
          </w:divBdr>
        </w:div>
        <w:div w:id="582032102">
          <w:marLeft w:val="0"/>
          <w:marRight w:val="0"/>
          <w:marTop w:val="0"/>
          <w:marBottom w:val="0"/>
          <w:divBdr>
            <w:top w:val="none" w:sz="0" w:space="0" w:color="auto"/>
            <w:left w:val="none" w:sz="0" w:space="0" w:color="auto"/>
            <w:bottom w:val="none" w:sz="0" w:space="0" w:color="auto"/>
            <w:right w:val="none" w:sz="0" w:space="0" w:color="auto"/>
          </w:divBdr>
        </w:div>
        <w:div w:id="586496016">
          <w:marLeft w:val="0"/>
          <w:marRight w:val="0"/>
          <w:marTop w:val="0"/>
          <w:marBottom w:val="0"/>
          <w:divBdr>
            <w:top w:val="none" w:sz="0" w:space="0" w:color="auto"/>
            <w:left w:val="none" w:sz="0" w:space="0" w:color="auto"/>
            <w:bottom w:val="none" w:sz="0" w:space="0" w:color="auto"/>
            <w:right w:val="none" w:sz="0" w:space="0" w:color="auto"/>
          </w:divBdr>
        </w:div>
        <w:div w:id="1134061734">
          <w:marLeft w:val="0"/>
          <w:marRight w:val="0"/>
          <w:marTop w:val="0"/>
          <w:marBottom w:val="0"/>
          <w:divBdr>
            <w:top w:val="none" w:sz="0" w:space="0" w:color="auto"/>
            <w:left w:val="none" w:sz="0" w:space="0" w:color="auto"/>
            <w:bottom w:val="none" w:sz="0" w:space="0" w:color="auto"/>
            <w:right w:val="none" w:sz="0" w:space="0" w:color="auto"/>
          </w:divBdr>
        </w:div>
        <w:div w:id="1146553014">
          <w:marLeft w:val="0"/>
          <w:marRight w:val="0"/>
          <w:marTop w:val="0"/>
          <w:marBottom w:val="0"/>
          <w:divBdr>
            <w:top w:val="none" w:sz="0" w:space="0" w:color="auto"/>
            <w:left w:val="none" w:sz="0" w:space="0" w:color="auto"/>
            <w:bottom w:val="none" w:sz="0" w:space="0" w:color="auto"/>
            <w:right w:val="none" w:sz="0" w:space="0" w:color="auto"/>
          </w:divBdr>
        </w:div>
        <w:div w:id="1159809432">
          <w:marLeft w:val="0"/>
          <w:marRight w:val="0"/>
          <w:marTop w:val="0"/>
          <w:marBottom w:val="0"/>
          <w:divBdr>
            <w:top w:val="none" w:sz="0" w:space="0" w:color="auto"/>
            <w:left w:val="none" w:sz="0" w:space="0" w:color="auto"/>
            <w:bottom w:val="none" w:sz="0" w:space="0" w:color="auto"/>
            <w:right w:val="none" w:sz="0" w:space="0" w:color="auto"/>
          </w:divBdr>
        </w:div>
        <w:div w:id="1537695057">
          <w:marLeft w:val="0"/>
          <w:marRight w:val="0"/>
          <w:marTop w:val="0"/>
          <w:marBottom w:val="0"/>
          <w:divBdr>
            <w:top w:val="none" w:sz="0" w:space="0" w:color="auto"/>
            <w:left w:val="none" w:sz="0" w:space="0" w:color="auto"/>
            <w:bottom w:val="none" w:sz="0" w:space="0" w:color="auto"/>
            <w:right w:val="none" w:sz="0" w:space="0" w:color="auto"/>
          </w:divBdr>
        </w:div>
        <w:div w:id="1550142403">
          <w:marLeft w:val="0"/>
          <w:marRight w:val="0"/>
          <w:marTop w:val="0"/>
          <w:marBottom w:val="0"/>
          <w:divBdr>
            <w:top w:val="none" w:sz="0" w:space="0" w:color="auto"/>
            <w:left w:val="none" w:sz="0" w:space="0" w:color="auto"/>
            <w:bottom w:val="none" w:sz="0" w:space="0" w:color="auto"/>
            <w:right w:val="none" w:sz="0" w:space="0" w:color="auto"/>
          </w:divBdr>
        </w:div>
        <w:div w:id="1667973003">
          <w:marLeft w:val="0"/>
          <w:marRight w:val="0"/>
          <w:marTop w:val="0"/>
          <w:marBottom w:val="0"/>
          <w:divBdr>
            <w:top w:val="none" w:sz="0" w:space="0" w:color="auto"/>
            <w:left w:val="none" w:sz="0" w:space="0" w:color="auto"/>
            <w:bottom w:val="none" w:sz="0" w:space="0" w:color="auto"/>
            <w:right w:val="none" w:sz="0" w:space="0" w:color="auto"/>
          </w:divBdr>
        </w:div>
        <w:div w:id="2059622629">
          <w:marLeft w:val="0"/>
          <w:marRight w:val="0"/>
          <w:marTop w:val="0"/>
          <w:marBottom w:val="0"/>
          <w:divBdr>
            <w:top w:val="none" w:sz="0" w:space="0" w:color="auto"/>
            <w:left w:val="none" w:sz="0" w:space="0" w:color="auto"/>
            <w:bottom w:val="none" w:sz="0" w:space="0" w:color="auto"/>
            <w:right w:val="none" w:sz="0" w:space="0" w:color="auto"/>
          </w:divBdr>
        </w:div>
        <w:div w:id="2125227422">
          <w:marLeft w:val="0"/>
          <w:marRight w:val="0"/>
          <w:marTop w:val="0"/>
          <w:marBottom w:val="0"/>
          <w:divBdr>
            <w:top w:val="none" w:sz="0" w:space="0" w:color="auto"/>
            <w:left w:val="none" w:sz="0" w:space="0" w:color="auto"/>
            <w:bottom w:val="none" w:sz="0" w:space="0" w:color="auto"/>
            <w:right w:val="none" w:sz="0" w:space="0" w:color="auto"/>
          </w:divBdr>
        </w:div>
      </w:divsChild>
    </w:div>
    <w:div w:id="937566720">
      <w:bodyDiv w:val="1"/>
      <w:marLeft w:val="0"/>
      <w:marRight w:val="0"/>
      <w:marTop w:val="0"/>
      <w:marBottom w:val="0"/>
      <w:divBdr>
        <w:top w:val="none" w:sz="0" w:space="0" w:color="auto"/>
        <w:left w:val="none" w:sz="0" w:space="0" w:color="auto"/>
        <w:bottom w:val="none" w:sz="0" w:space="0" w:color="auto"/>
        <w:right w:val="none" w:sz="0" w:space="0" w:color="auto"/>
      </w:divBdr>
      <w:divsChild>
        <w:div w:id="1568682657">
          <w:marLeft w:val="0"/>
          <w:marRight w:val="0"/>
          <w:marTop w:val="0"/>
          <w:marBottom w:val="0"/>
          <w:divBdr>
            <w:top w:val="none" w:sz="0" w:space="0" w:color="auto"/>
            <w:left w:val="none" w:sz="0" w:space="0" w:color="auto"/>
            <w:bottom w:val="none" w:sz="0" w:space="0" w:color="auto"/>
            <w:right w:val="none" w:sz="0" w:space="0" w:color="auto"/>
          </w:divBdr>
        </w:div>
      </w:divsChild>
    </w:div>
    <w:div w:id="1153790381">
      <w:bodyDiv w:val="1"/>
      <w:marLeft w:val="0"/>
      <w:marRight w:val="0"/>
      <w:marTop w:val="0"/>
      <w:marBottom w:val="0"/>
      <w:divBdr>
        <w:top w:val="none" w:sz="0" w:space="0" w:color="auto"/>
        <w:left w:val="none" w:sz="0" w:space="0" w:color="auto"/>
        <w:bottom w:val="none" w:sz="0" w:space="0" w:color="auto"/>
        <w:right w:val="none" w:sz="0" w:space="0" w:color="auto"/>
      </w:divBdr>
      <w:divsChild>
        <w:div w:id="1013193468">
          <w:marLeft w:val="0"/>
          <w:marRight w:val="0"/>
          <w:marTop w:val="0"/>
          <w:marBottom w:val="0"/>
          <w:divBdr>
            <w:top w:val="none" w:sz="0" w:space="0" w:color="auto"/>
            <w:left w:val="none" w:sz="0" w:space="0" w:color="auto"/>
            <w:bottom w:val="none" w:sz="0" w:space="0" w:color="auto"/>
            <w:right w:val="none" w:sz="0" w:space="0" w:color="auto"/>
          </w:divBdr>
        </w:div>
        <w:div w:id="1176727466">
          <w:marLeft w:val="0"/>
          <w:marRight w:val="0"/>
          <w:marTop w:val="0"/>
          <w:marBottom w:val="0"/>
          <w:divBdr>
            <w:top w:val="none" w:sz="0" w:space="0" w:color="auto"/>
            <w:left w:val="none" w:sz="0" w:space="0" w:color="auto"/>
            <w:bottom w:val="none" w:sz="0" w:space="0" w:color="auto"/>
            <w:right w:val="none" w:sz="0" w:space="0" w:color="auto"/>
          </w:divBdr>
        </w:div>
        <w:div w:id="1462725097">
          <w:marLeft w:val="0"/>
          <w:marRight w:val="0"/>
          <w:marTop w:val="0"/>
          <w:marBottom w:val="0"/>
          <w:divBdr>
            <w:top w:val="none" w:sz="0" w:space="0" w:color="auto"/>
            <w:left w:val="none" w:sz="0" w:space="0" w:color="auto"/>
            <w:bottom w:val="none" w:sz="0" w:space="0" w:color="auto"/>
            <w:right w:val="none" w:sz="0" w:space="0" w:color="auto"/>
          </w:divBdr>
        </w:div>
        <w:div w:id="1654601200">
          <w:marLeft w:val="0"/>
          <w:marRight w:val="0"/>
          <w:marTop w:val="0"/>
          <w:marBottom w:val="0"/>
          <w:divBdr>
            <w:top w:val="none" w:sz="0" w:space="0" w:color="auto"/>
            <w:left w:val="none" w:sz="0" w:space="0" w:color="auto"/>
            <w:bottom w:val="none" w:sz="0" w:space="0" w:color="auto"/>
            <w:right w:val="none" w:sz="0" w:space="0" w:color="auto"/>
          </w:divBdr>
        </w:div>
        <w:div w:id="1843426888">
          <w:marLeft w:val="0"/>
          <w:marRight w:val="0"/>
          <w:marTop w:val="0"/>
          <w:marBottom w:val="0"/>
          <w:divBdr>
            <w:top w:val="none" w:sz="0" w:space="0" w:color="auto"/>
            <w:left w:val="none" w:sz="0" w:space="0" w:color="auto"/>
            <w:bottom w:val="none" w:sz="0" w:space="0" w:color="auto"/>
            <w:right w:val="none" w:sz="0" w:space="0" w:color="auto"/>
          </w:divBdr>
        </w:div>
      </w:divsChild>
    </w:div>
    <w:div w:id="1335647807">
      <w:bodyDiv w:val="1"/>
      <w:marLeft w:val="0"/>
      <w:marRight w:val="0"/>
      <w:marTop w:val="0"/>
      <w:marBottom w:val="0"/>
      <w:divBdr>
        <w:top w:val="none" w:sz="0" w:space="0" w:color="auto"/>
        <w:left w:val="none" w:sz="0" w:space="0" w:color="auto"/>
        <w:bottom w:val="none" w:sz="0" w:space="0" w:color="auto"/>
        <w:right w:val="none" w:sz="0" w:space="0" w:color="auto"/>
      </w:divBdr>
      <w:divsChild>
        <w:div w:id="1066949697">
          <w:marLeft w:val="1080"/>
          <w:marRight w:val="0"/>
          <w:marTop w:val="134"/>
          <w:marBottom w:val="0"/>
          <w:divBdr>
            <w:top w:val="none" w:sz="0" w:space="0" w:color="auto"/>
            <w:left w:val="none" w:sz="0" w:space="0" w:color="auto"/>
            <w:bottom w:val="none" w:sz="0" w:space="0" w:color="auto"/>
            <w:right w:val="none" w:sz="0" w:space="0" w:color="auto"/>
          </w:divBdr>
        </w:div>
      </w:divsChild>
    </w:div>
    <w:div w:id="1337419831">
      <w:bodyDiv w:val="1"/>
      <w:marLeft w:val="0"/>
      <w:marRight w:val="0"/>
      <w:marTop w:val="0"/>
      <w:marBottom w:val="0"/>
      <w:divBdr>
        <w:top w:val="none" w:sz="0" w:space="0" w:color="auto"/>
        <w:left w:val="none" w:sz="0" w:space="0" w:color="auto"/>
        <w:bottom w:val="none" w:sz="0" w:space="0" w:color="auto"/>
        <w:right w:val="none" w:sz="0" w:space="0" w:color="auto"/>
      </w:divBdr>
      <w:divsChild>
        <w:div w:id="1416197462">
          <w:marLeft w:val="0"/>
          <w:marRight w:val="0"/>
          <w:marTop w:val="0"/>
          <w:marBottom w:val="0"/>
          <w:divBdr>
            <w:top w:val="none" w:sz="0" w:space="0" w:color="auto"/>
            <w:left w:val="none" w:sz="0" w:space="0" w:color="auto"/>
            <w:bottom w:val="none" w:sz="0" w:space="0" w:color="auto"/>
            <w:right w:val="none" w:sz="0" w:space="0" w:color="auto"/>
          </w:divBdr>
        </w:div>
      </w:divsChild>
    </w:div>
    <w:div w:id="1354452859">
      <w:bodyDiv w:val="1"/>
      <w:marLeft w:val="0"/>
      <w:marRight w:val="0"/>
      <w:marTop w:val="0"/>
      <w:marBottom w:val="0"/>
      <w:divBdr>
        <w:top w:val="none" w:sz="0" w:space="0" w:color="auto"/>
        <w:left w:val="none" w:sz="0" w:space="0" w:color="auto"/>
        <w:bottom w:val="none" w:sz="0" w:space="0" w:color="auto"/>
        <w:right w:val="none" w:sz="0" w:space="0" w:color="auto"/>
      </w:divBdr>
      <w:divsChild>
        <w:div w:id="1645623479">
          <w:marLeft w:val="0"/>
          <w:marRight w:val="0"/>
          <w:marTop w:val="210"/>
          <w:marBottom w:val="210"/>
          <w:divBdr>
            <w:top w:val="none" w:sz="0" w:space="0" w:color="auto"/>
            <w:left w:val="none" w:sz="0" w:space="0" w:color="auto"/>
            <w:bottom w:val="none" w:sz="0" w:space="0" w:color="auto"/>
            <w:right w:val="none" w:sz="0" w:space="0" w:color="auto"/>
          </w:divBdr>
          <w:divsChild>
            <w:div w:id="68382485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358384538">
      <w:bodyDiv w:val="1"/>
      <w:marLeft w:val="0"/>
      <w:marRight w:val="0"/>
      <w:marTop w:val="0"/>
      <w:marBottom w:val="0"/>
      <w:divBdr>
        <w:top w:val="none" w:sz="0" w:space="0" w:color="auto"/>
        <w:left w:val="none" w:sz="0" w:space="0" w:color="auto"/>
        <w:bottom w:val="none" w:sz="0" w:space="0" w:color="auto"/>
        <w:right w:val="none" w:sz="0" w:space="0" w:color="auto"/>
      </w:divBdr>
      <w:divsChild>
        <w:div w:id="522787587">
          <w:marLeft w:val="1080"/>
          <w:marRight w:val="0"/>
          <w:marTop w:val="86"/>
          <w:marBottom w:val="0"/>
          <w:divBdr>
            <w:top w:val="none" w:sz="0" w:space="0" w:color="auto"/>
            <w:left w:val="none" w:sz="0" w:space="0" w:color="auto"/>
            <w:bottom w:val="none" w:sz="0" w:space="0" w:color="auto"/>
            <w:right w:val="none" w:sz="0" w:space="0" w:color="auto"/>
          </w:divBdr>
        </w:div>
        <w:div w:id="1001397968">
          <w:marLeft w:val="446"/>
          <w:marRight w:val="0"/>
          <w:marTop w:val="202"/>
          <w:marBottom w:val="0"/>
          <w:divBdr>
            <w:top w:val="none" w:sz="0" w:space="0" w:color="auto"/>
            <w:left w:val="none" w:sz="0" w:space="0" w:color="auto"/>
            <w:bottom w:val="none" w:sz="0" w:space="0" w:color="auto"/>
            <w:right w:val="none" w:sz="0" w:space="0" w:color="auto"/>
          </w:divBdr>
        </w:div>
      </w:divsChild>
    </w:div>
    <w:div w:id="1518038076">
      <w:bodyDiv w:val="1"/>
      <w:marLeft w:val="0"/>
      <w:marRight w:val="0"/>
      <w:marTop w:val="0"/>
      <w:marBottom w:val="0"/>
      <w:divBdr>
        <w:top w:val="none" w:sz="0" w:space="0" w:color="auto"/>
        <w:left w:val="none" w:sz="0" w:space="0" w:color="auto"/>
        <w:bottom w:val="none" w:sz="0" w:space="0" w:color="auto"/>
        <w:right w:val="none" w:sz="0" w:space="0" w:color="auto"/>
      </w:divBdr>
      <w:divsChild>
        <w:div w:id="1228154011">
          <w:marLeft w:val="1714"/>
          <w:marRight w:val="0"/>
          <w:marTop w:val="86"/>
          <w:marBottom w:val="0"/>
          <w:divBdr>
            <w:top w:val="none" w:sz="0" w:space="0" w:color="auto"/>
            <w:left w:val="none" w:sz="0" w:space="0" w:color="auto"/>
            <w:bottom w:val="none" w:sz="0" w:space="0" w:color="auto"/>
            <w:right w:val="none" w:sz="0" w:space="0" w:color="auto"/>
          </w:divBdr>
        </w:div>
      </w:divsChild>
    </w:div>
    <w:div w:id="1563831986">
      <w:bodyDiv w:val="1"/>
      <w:marLeft w:val="0"/>
      <w:marRight w:val="0"/>
      <w:marTop w:val="0"/>
      <w:marBottom w:val="0"/>
      <w:divBdr>
        <w:top w:val="none" w:sz="0" w:space="0" w:color="auto"/>
        <w:left w:val="none" w:sz="0" w:space="0" w:color="auto"/>
        <w:bottom w:val="none" w:sz="0" w:space="0" w:color="auto"/>
        <w:right w:val="none" w:sz="0" w:space="0" w:color="auto"/>
      </w:divBdr>
      <w:divsChild>
        <w:div w:id="247202031">
          <w:marLeft w:val="1714"/>
          <w:marRight w:val="0"/>
          <w:marTop w:val="134"/>
          <w:marBottom w:val="0"/>
          <w:divBdr>
            <w:top w:val="none" w:sz="0" w:space="0" w:color="auto"/>
            <w:left w:val="none" w:sz="0" w:space="0" w:color="auto"/>
            <w:bottom w:val="none" w:sz="0" w:space="0" w:color="auto"/>
            <w:right w:val="none" w:sz="0" w:space="0" w:color="auto"/>
          </w:divBdr>
        </w:div>
        <w:div w:id="1249728721">
          <w:marLeft w:val="1080"/>
          <w:marRight w:val="0"/>
          <w:marTop w:val="134"/>
          <w:marBottom w:val="0"/>
          <w:divBdr>
            <w:top w:val="none" w:sz="0" w:space="0" w:color="auto"/>
            <w:left w:val="none" w:sz="0" w:space="0" w:color="auto"/>
            <w:bottom w:val="none" w:sz="0" w:space="0" w:color="auto"/>
            <w:right w:val="none" w:sz="0" w:space="0" w:color="auto"/>
          </w:divBdr>
        </w:div>
      </w:divsChild>
    </w:div>
    <w:div w:id="1617717591">
      <w:bodyDiv w:val="1"/>
      <w:marLeft w:val="0"/>
      <w:marRight w:val="0"/>
      <w:marTop w:val="0"/>
      <w:marBottom w:val="0"/>
      <w:divBdr>
        <w:top w:val="none" w:sz="0" w:space="0" w:color="auto"/>
        <w:left w:val="none" w:sz="0" w:space="0" w:color="auto"/>
        <w:bottom w:val="none" w:sz="0" w:space="0" w:color="auto"/>
        <w:right w:val="none" w:sz="0" w:space="0" w:color="auto"/>
      </w:divBdr>
    </w:div>
    <w:div w:id="1630042130">
      <w:bodyDiv w:val="1"/>
      <w:marLeft w:val="0"/>
      <w:marRight w:val="0"/>
      <w:marTop w:val="0"/>
      <w:marBottom w:val="0"/>
      <w:divBdr>
        <w:top w:val="none" w:sz="0" w:space="0" w:color="auto"/>
        <w:left w:val="none" w:sz="0" w:space="0" w:color="auto"/>
        <w:bottom w:val="none" w:sz="0" w:space="0" w:color="auto"/>
        <w:right w:val="none" w:sz="0" w:space="0" w:color="auto"/>
      </w:divBdr>
      <w:divsChild>
        <w:div w:id="152644186">
          <w:marLeft w:val="0"/>
          <w:marRight w:val="0"/>
          <w:marTop w:val="0"/>
          <w:marBottom w:val="0"/>
          <w:divBdr>
            <w:top w:val="none" w:sz="0" w:space="0" w:color="auto"/>
            <w:left w:val="none" w:sz="0" w:space="0" w:color="auto"/>
            <w:bottom w:val="none" w:sz="0" w:space="0" w:color="auto"/>
            <w:right w:val="none" w:sz="0" w:space="0" w:color="auto"/>
          </w:divBdr>
        </w:div>
        <w:div w:id="846947620">
          <w:marLeft w:val="0"/>
          <w:marRight w:val="0"/>
          <w:marTop w:val="0"/>
          <w:marBottom w:val="0"/>
          <w:divBdr>
            <w:top w:val="none" w:sz="0" w:space="0" w:color="auto"/>
            <w:left w:val="none" w:sz="0" w:space="0" w:color="auto"/>
            <w:bottom w:val="none" w:sz="0" w:space="0" w:color="auto"/>
            <w:right w:val="none" w:sz="0" w:space="0" w:color="auto"/>
          </w:divBdr>
        </w:div>
        <w:div w:id="867255424">
          <w:marLeft w:val="0"/>
          <w:marRight w:val="0"/>
          <w:marTop w:val="0"/>
          <w:marBottom w:val="0"/>
          <w:divBdr>
            <w:top w:val="none" w:sz="0" w:space="0" w:color="auto"/>
            <w:left w:val="none" w:sz="0" w:space="0" w:color="auto"/>
            <w:bottom w:val="none" w:sz="0" w:space="0" w:color="auto"/>
            <w:right w:val="none" w:sz="0" w:space="0" w:color="auto"/>
          </w:divBdr>
        </w:div>
        <w:div w:id="1087384272">
          <w:marLeft w:val="0"/>
          <w:marRight w:val="0"/>
          <w:marTop w:val="0"/>
          <w:marBottom w:val="0"/>
          <w:divBdr>
            <w:top w:val="none" w:sz="0" w:space="0" w:color="auto"/>
            <w:left w:val="none" w:sz="0" w:space="0" w:color="auto"/>
            <w:bottom w:val="none" w:sz="0" w:space="0" w:color="auto"/>
            <w:right w:val="none" w:sz="0" w:space="0" w:color="auto"/>
          </w:divBdr>
        </w:div>
        <w:div w:id="1109276630">
          <w:marLeft w:val="0"/>
          <w:marRight w:val="0"/>
          <w:marTop w:val="0"/>
          <w:marBottom w:val="0"/>
          <w:divBdr>
            <w:top w:val="none" w:sz="0" w:space="0" w:color="auto"/>
            <w:left w:val="none" w:sz="0" w:space="0" w:color="auto"/>
            <w:bottom w:val="none" w:sz="0" w:space="0" w:color="auto"/>
            <w:right w:val="none" w:sz="0" w:space="0" w:color="auto"/>
          </w:divBdr>
        </w:div>
        <w:div w:id="1640574568">
          <w:marLeft w:val="0"/>
          <w:marRight w:val="0"/>
          <w:marTop w:val="0"/>
          <w:marBottom w:val="0"/>
          <w:divBdr>
            <w:top w:val="none" w:sz="0" w:space="0" w:color="auto"/>
            <w:left w:val="none" w:sz="0" w:space="0" w:color="auto"/>
            <w:bottom w:val="none" w:sz="0" w:space="0" w:color="auto"/>
            <w:right w:val="none" w:sz="0" w:space="0" w:color="auto"/>
          </w:divBdr>
        </w:div>
        <w:div w:id="2005626145">
          <w:marLeft w:val="0"/>
          <w:marRight w:val="0"/>
          <w:marTop w:val="0"/>
          <w:marBottom w:val="0"/>
          <w:divBdr>
            <w:top w:val="none" w:sz="0" w:space="0" w:color="auto"/>
            <w:left w:val="none" w:sz="0" w:space="0" w:color="auto"/>
            <w:bottom w:val="none" w:sz="0" w:space="0" w:color="auto"/>
            <w:right w:val="none" w:sz="0" w:space="0" w:color="auto"/>
          </w:divBdr>
        </w:div>
      </w:divsChild>
    </w:div>
    <w:div w:id="1778132112">
      <w:bodyDiv w:val="1"/>
      <w:marLeft w:val="0"/>
      <w:marRight w:val="0"/>
      <w:marTop w:val="0"/>
      <w:marBottom w:val="0"/>
      <w:divBdr>
        <w:top w:val="none" w:sz="0" w:space="0" w:color="auto"/>
        <w:left w:val="none" w:sz="0" w:space="0" w:color="auto"/>
        <w:bottom w:val="none" w:sz="0" w:space="0" w:color="auto"/>
        <w:right w:val="none" w:sz="0" w:space="0" w:color="auto"/>
      </w:divBdr>
      <w:divsChild>
        <w:div w:id="1123961624">
          <w:marLeft w:val="0"/>
          <w:marRight w:val="0"/>
          <w:marTop w:val="0"/>
          <w:marBottom w:val="0"/>
          <w:divBdr>
            <w:top w:val="none" w:sz="0" w:space="0" w:color="auto"/>
            <w:left w:val="none" w:sz="0" w:space="0" w:color="auto"/>
            <w:bottom w:val="none" w:sz="0" w:space="0" w:color="auto"/>
            <w:right w:val="none" w:sz="0" w:space="0" w:color="auto"/>
          </w:divBdr>
          <w:divsChild>
            <w:div w:id="631441617">
              <w:marLeft w:val="0"/>
              <w:marRight w:val="0"/>
              <w:marTop w:val="210"/>
              <w:marBottom w:val="210"/>
              <w:divBdr>
                <w:top w:val="none" w:sz="0" w:space="0" w:color="auto"/>
                <w:left w:val="none" w:sz="0" w:space="0" w:color="auto"/>
                <w:bottom w:val="none" w:sz="0" w:space="0" w:color="auto"/>
                <w:right w:val="none" w:sz="0" w:space="0" w:color="auto"/>
              </w:divBdr>
              <w:divsChild>
                <w:div w:id="7636799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111079">
      <w:bodyDiv w:val="1"/>
      <w:marLeft w:val="0"/>
      <w:marRight w:val="0"/>
      <w:marTop w:val="0"/>
      <w:marBottom w:val="0"/>
      <w:divBdr>
        <w:top w:val="none" w:sz="0" w:space="0" w:color="auto"/>
        <w:left w:val="none" w:sz="0" w:space="0" w:color="auto"/>
        <w:bottom w:val="none" w:sz="0" w:space="0" w:color="auto"/>
        <w:right w:val="none" w:sz="0" w:space="0" w:color="auto"/>
      </w:divBdr>
      <w:divsChild>
        <w:div w:id="2070611971">
          <w:marLeft w:val="0"/>
          <w:marRight w:val="0"/>
          <w:marTop w:val="0"/>
          <w:marBottom w:val="0"/>
          <w:divBdr>
            <w:top w:val="none" w:sz="0" w:space="0" w:color="auto"/>
            <w:left w:val="none" w:sz="0" w:space="0" w:color="auto"/>
            <w:bottom w:val="none" w:sz="0" w:space="0" w:color="auto"/>
            <w:right w:val="none" w:sz="0" w:space="0" w:color="auto"/>
          </w:divBdr>
          <w:divsChild>
            <w:div w:id="138618354">
              <w:marLeft w:val="0"/>
              <w:marRight w:val="0"/>
              <w:marTop w:val="210"/>
              <w:marBottom w:val="210"/>
              <w:divBdr>
                <w:top w:val="none" w:sz="0" w:space="0" w:color="auto"/>
                <w:left w:val="none" w:sz="0" w:space="0" w:color="auto"/>
                <w:bottom w:val="none" w:sz="0" w:space="0" w:color="auto"/>
                <w:right w:val="none" w:sz="0" w:space="0" w:color="auto"/>
              </w:divBdr>
              <w:divsChild>
                <w:div w:id="931276776">
                  <w:marLeft w:val="480"/>
                  <w:marRight w:val="0"/>
                  <w:marTop w:val="0"/>
                  <w:marBottom w:val="0"/>
                  <w:divBdr>
                    <w:top w:val="none" w:sz="0" w:space="0" w:color="auto"/>
                    <w:left w:val="none" w:sz="0" w:space="0" w:color="auto"/>
                    <w:bottom w:val="none" w:sz="0" w:space="0" w:color="auto"/>
                    <w:right w:val="none" w:sz="0" w:space="0" w:color="auto"/>
                  </w:divBdr>
                  <w:divsChild>
                    <w:div w:id="131880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22264">
              <w:marLeft w:val="0"/>
              <w:marRight w:val="0"/>
              <w:marTop w:val="210"/>
              <w:marBottom w:val="210"/>
              <w:divBdr>
                <w:top w:val="none" w:sz="0" w:space="0" w:color="auto"/>
                <w:left w:val="none" w:sz="0" w:space="0" w:color="auto"/>
                <w:bottom w:val="none" w:sz="0" w:space="0" w:color="auto"/>
                <w:right w:val="none" w:sz="0" w:space="0" w:color="auto"/>
              </w:divBdr>
              <w:divsChild>
                <w:div w:id="1364480306">
                  <w:marLeft w:val="480"/>
                  <w:marRight w:val="0"/>
                  <w:marTop w:val="0"/>
                  <w:marBottom w:val="0"/>
                  <w:divBdr>
                    <w:top w:val="none" w:sz="0" w:space="0" w:color="auto"/>
                    <w:left w:val="none" w:sz="0" w:space="0" w:color="auto"/>
                    <w:bottom w:val="none" w:sz="0" w:space="0" w:color="auto"/>
                    <w:right w:val="none" w:sz="0" w:space="0" w:color="auto"/>
                  </w:divBdr>
                </w:div>
              </w:divsChild>
            </w:div>
            <w:div w:id="994846019">
              <w:marLeft w:val="0"/>
              <w:marRight w:val="0"/>
              <w:marTop w:val="210"/>
              <w:marBottom w:val="0"/>
              <w:divBdr>
                <w:top w:val="none" w:sz="0" w:space="0" w:color="auto"/>
                <w:left w:val="none" w:sz="0" w:space="0" w:color="auto"/>
                <w:bottom w:val="none" w:sz="0" w:space="0" w:color="auto"/>
                <w:right w:val="none" w:sz="0" w:space="0" w:color="auto"/>
              </w:divBdr>
              <w:divsChild>
                <w:div w:id="51002580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116657">
      <w:bodyDiv w:val="1"/>
      <w:marLeft w:val="0"/>
      <w:marRight w:val="0"/>
      <w:marTop w:val="0"/>
      <w:marBottom w:val="0"/>
      <w:divBdr>
        <w:top w:val="none" w:sz="0" w:space="0" w:color="auto"/>
        <w:left w:val="none" w:sz="0" w:space="0" w:color="auto"/>
        <w:bottom w:val="none" w:sz="0" w:space="0" w:color="auto"/>
        <w:right w:val="none" w:sz="0" w:space="0" w:color="auto"/>
      </w:divBdr>
      <w:divsChild>
        <w:div w:id="1059549766">
          <w:marLeft w:val="0"/>
          <w:marRight w:val="0"/>
          <w:marTop w:val="0"/>
          <w:marBottom w:val="0"/>
          <w:divBdr>
            <w:top w:val="none" w:sz="0" w:space="0" w:color="auto"/>
            <w:left w:val="none" w:sz="0" w:space="0" w:color="auto"/>
            <w:bottom w:val="none" w:sz="0" w:space="0" w:color="auto"/>
            <w:right w:val="none" w:sz="0" w:space="0" w:color="auto"/>
          </w:divBdr>
        </w:div>
        <w:div w:id="1405834317">
          <w:marLeft w:val="0"/>
          <w:marRight w:val="0"/>
          <w:marTop w:val="0"/>
          <w:marBottom w:val="0"/>
          <w:divBdr>
            <w:top w:val="none" w:sz="0" w:space="0" w:color="auto"/>
            <w:left w:val="none" w:sz="0" w:space="0" w:color="auto"/>
            <w:bottom w:val="none" w:sz="0" w:space="0" w:color="auto"/>
            <w:right w:val="none" w:sz="0" w:space="0" w:color="auto"/>
          </w:divBdr>
        </w:div>
        <w:div w:id="1838841086">
          <w:marLeft w:val="0"/>
          <w:marRight w:val="0"/>
          <w:marTop w:val="0"/>
          <w:marBottom w:val="0"/>
          <w:divBdr>
            <w:top w:val="none" w:sz="0" w:space="0" w:color="auto"/>
            <w:left w:val="none" w:sz="0" w:space="0" w:color="auto"/>
            <w:bottom w:val="none" w:sz="0" w:space="0" w:color="auto"/>
            <w:right w:val="none" w:sz="0" w:space="0" w:color="auto"/>
          </w:divBdr>
        </w:div>
      </w:divsChild>
    </w:div>
    <w:div w:id="1956978971">
      <w:bodyDiv w:val="1"/>
      <w:marLeft w:val="0"/>
      <w:marRight w:val="0"/>
      <w:marTop w:val="0"/>
      <w:marBottom w:val="0"/>
      <w:divBdr>
        <w:top w:val="none" w:sz="0" w:space="0" w:color="auto"/>
        <w:left w:val="none" w:sz="0" w:space="0" w:color="auto"/>
        <w:bottom w:val="none" w:sz="0" w:space="0" w:color="auto"/>
        <w:right w:val="none" w:sz="0" w:space="0" w:color="auto"/>
      </w:divBdr>
      <w:divsChild>
        <w:div w:id="174731286">
          <w:marLeft w:val="1080"/>
          <w:marRight w:val="0"/>
          <w:marTop w:val="134"/>
          <w:marBottom w:val="0"/>
          <w:divBdr>
            <w:top w:val="none" w:sz="0" w:space="0" w:color="auto"/>
            <w:left w:val="none" w:sz="0" w:space="0" w:color="auto"/>
            <w:bottom w:val="none" w:sz="0" w:space="0" w:color="auto"/>
            <w:right w:val="none" w:sz="0" w:space="0" w:color="auto"/>
          </w:divBdr>
        </w:div>
        <w:div w:id="811679992">
          <w:marLeft w:val="2434"/>
          <w:marRight w:val="0"/>
          <w:marTop w:val="134"/>
          <w:marBottom w:val="0"/>
          <w:divBdr>
            <w:top w:val="none" w:sz="0" w:space="0" w:color="auto"/>
            <w:left w:val="none" w:sz="0" w:space="0" w:color="auto"/>
            <w:bottom w:val="none" w:sz="0" w:space="0" w:color="auto"/>
            <w:right w:val="none" w:sz="0" w:space="0" w:color="auto"/>
          </w:divBdr>
        </w:div>
        <w:div w:id="861822114">
          <w:marLeft w:val="1714"/>
          <w:marRight w:val="0"/>
          <w:marTop w:val="134"/>
          <w:marBottom w:val="0"/>
          <w:divBdr>
            <w:top w:val="none" w:sz="0" w:space="0" w:color="auto"/>
            <w:left w:val="none" w:sz="0" w:space="0" w:color="auto"/>
            <w:bottom w:val="none" w:sz="0" w:space="0" w:color="auto"/>
            <w:right w:val="none" w:sz="0" w:space="0" w:color="auto"/>
          </w:divBdr>
        </w:div>
        <w:div w:id="1693652794">
          <w:marLeft w:val="1714"/>
          <w:marRight w:val="0"/>
          <w:marTop w:val="134"/>
          <w:marBottom w:val="0"/>
          <w:divBdr>
            <w:top w:val="none" w:sz="0" w:space="0" w:color="auto"/>
            <w:left w:val="none" w:sz="0" w:space="0" w:color="auto"/>
            <w:bottom w:val="none" w:sz="0" w:space="0" w:color="auto"/>
            <w:right w:val="none" w:sz="0" w:space="0" w:color="auto"/>
          </w:divBdr>
        </w:div>
      </w:divsChild>
    </w:div>
    <w:div w:id="1964968638">
      <w:bodyDiv w:val="1"/>
      <w:marLeft w:val="0"/>
      <w:marRight w:val="0"/>
      <w:marTop w:val="0"/>
      <w:marBottom w:val="0"/>
      <w:divBdr>
        <w:top w:val="none" w:sz="0" w:space="0" w:color="auto"/>
        <w:left w:val="none" w:sz="0" w:space="0" w:color="auto"/>
        <w:bottom w:val="none" w:sz="0" w:space="0" w:color="auto"/>
        <w:right w:val="none" w:sz="0" w:space="0" w:color="auto"/>
      </w:divBdr>
      <w:divsChild>
        <w:div w:id="1135686362">
          <w:marLeft w:val="0"/>
          <w:marRight w:val="0"/>
          <w:marTop w:val="0"/>
          <w:marBottom w:val="0"/>
          <w:divBdr>
            <w:top w:val="none" w:sz="0" w:space="0" w:color="auto"/>
            <w:left w:val="none" w:sz="0" w:space="0" w:color="auto"/>
            <w:bottom w:val="none" w:sz="0" w:space="0" w:color="auto"/>
            <w:right w:val="none" w:sz="0" w:space="0" w:color="auto"/>
          </w:divBdr>
        </w:div>
      </w:divsChild>
    </w:div>
    <w:div w:id="2079011984">
      <w:bodyDiv w:val="1"/>
      <w:marLeft w:val="0"/>
      <w:marRight w:val="0"/>
      <w:marTop w:val="0"/>
      <w:marBottom w:val="0"/>
      <w:divBdr>
        <w:top w:val="none" w:sz="0" w:space="0" w:color="auto"/>
        <w:left w:val="none" w:sz="0" w:space="0" w:color="auto"/>
        <w:bottom w:val="none" w:sz="0" w:space="0" w:color="auto"/>
        <w:right w:val="none" w:sz="0" w:space="0" w:color="auto"/>
      </w:divBdr>
    </w:div>
    <w:div w:id="2095277155">
      <w:bodyDiv w:val="1"/>
      <w:marLeft w:val="0"/>
      <w:marRight w:val="0"/>
      <w:marTop w:val="0"/>
      <w:marBottom w:val="0"/>
      <w:divBdr>
        <w:top w:val="none" w:sz="0" w:space="0" w:color="auto"/>
        <w:left w:val="none" w:sz="0" w:space="0" w:color="auto"/>
        <w:bottom w:val="none" w:sz="0" w:space="0" w:color="auto"/>
        <w:right w:val="none" w:sz="0" w:space="0" w:color="auto"/>
      </w:divBdr>
      <w:divsChild>
        <w:div w:id="884100125">
          <w:marLeft w:val="0"/>
          <w:marRight w:val="0"/>
          <w:marTop w:val="0"/>
          <w:marBottom w:val="0"/>
          <w:divBdr>
            <w:top w:val="none" w:sz="0" w:space="0" w:color="auto"/>
            <w:left w:val="none" w:sz="0" w:space="0" w:color="auto"/>
            <w:bottom w:val="none" w:sz="0" w:space="0" w:color="auto"/>
            <w:right w:val="none" w:sz="0" w:space="0" w:color="auto"/>
          </w:divBdr>
        </w:div>
      </w:divsChild>
    </w:div>
    <w:div w:id="2103985291">
      <w:bodyDiv w:val="1"/>
      <w:marLeft w:val="0"/>
      <w:marRight w:val="0"/>
      <w:marTop w:val="0"/>
      <w:marBottom w:val="0"/>
      <w:divBdr>
        <w:top w:val="none" w:sz="0" w:space="0" w:color="auto"/>
        <w:left w:val="none" w:sz="0" w:space="0" w:color="auto"/>
        <w:bottom w:val="none" w:sz="0" w:space="0" w:color="auto"/>
        <w:right w:val="none" w:sz="0" w:space="0" w:color="auto"/>
      </w:divBdr>
      <w:divsChild>
        <w:div w:id="139676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code360.com/29297597Z" TargetMode="External"/><Relationship Id="rId13" Type="http://schemas.openxmlformats.org/officeDocument/2006/relationships/hyperlink" Target="https://ecode360.com/29297607Z"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ode360.com/29297596Z" TargetMode="External"/><Relationship Id="rId12" Type="http://schemas.openxmlformats.org/officeDocument/2006/relationships/hyperlink" Target="https://ecode360.com/29297606Z"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code360.com/29297615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ode360.com/29297605Z" TargetMode="External"/><Relationship Id="rId5" Type="http://schemas.openxmlformats.org/officeDocument/2006/relationships/footnotes" Target="footnotes.xml"/><Relationship Id="rId15" Type="http://schemas.openxmlformats.org/officeDocument/2006/relationships/hyperlink" Target="https://ecode360.com/29297614Z" TargetMode="External"/><Relationship Id="rId10" Type="http://schemas.openxmlformats.org/officeDocument/2006/relationships/hyperlink" Target="https://ecode360.com/29297599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code360.com/29297598Z" TargetMode="External"/><Relationship Id="rId14" Type="http://schemas.openxmlformats.org/officeDocument/2006/relationships/hyperlink" Target="https://ecode360.com/29297608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7186</Words>
  <Characters>40961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Calvert County Government</Company>
  <LinksUpToDate>false</LinksUpToDate>
  <CharactersWithSpaces>48051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Hager, George W. "Will"</dc:creator>
  <cp:keywords/>
  <dc:description/>
  <cp:lastModifiedBy>Hager, George W. "Will"</cp:lastModifiedBy>
  <cp:revision>2</cp:revision>
  <cp:lastPrinted>2023-10-12T13:37:00Z</cp:lastPrinted>
  <dcterms:created xsi:type="dcterms:W3CDTF">2024-02-15T18:22:00Z</dcterms:created>
  <dcterms:modified xsi:type="dcterms:W3CDTF">2024-02-15T18:22:00Z</dcterms:modified>
</cp:coreProperties>
</file>